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ED71F" w14:textId="77777777" w:rsidR="009160C0" w:rsidRDefault="009160C0" w:rsidP="009160C0">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103-e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Pr>
          <w:rFonts w:ascii="Arial" w:eastAsia="宋体" w:hAnsi="Arial" w:cs="Times New Roman"/>
          <w:b/>
          <w:bCs/>
          <w:sz w:val="24"/>
          <w:szCs w:val="20"/>
          <w:lang w:val="en-GB" w:eastAsia="ja-JP"/>
        </w:rPr>
        <w:t>R4-2208081</w:t>
      </w:r>
    </w:p>
    <w:bookmarkEnd w:id="0"/>
    <w:bookmarkEnd w:id="1"/>
    <w:p w14:paraId="3DEF9EAC" w14:textId="77777777" w:rsidR="009160C0" w:rsidRPr="003D5F1E" w:rsidRDefault="009160C0" w:rsidP="009160C0">
      <w:pPr>
        <w:pStyle w:val="Header"/>
        <w:tabs>
          <w:tab w:val="left" w:pos="2160"/>
        </w:tabs>
        <w:ind w:left="2127" w:hanging="2127"/>
        <w:jc w:val="both"/>
        <w:rPr>
          <w:noProof w:val="0"/>
          <w:sz w:val="24"/>
          <w:vertAlign w:val="superscript"/>
        </w:rPr>
      </w:pPr>
      <w:r>
        <w:rPr>
          <w:noProof w:val="0"/>
          <w:sz w:val="24"/>
        </w:rPr>
        <w:t>Electrical Meeting, 9</w:t>
      </w:r>
      <w:r>
        <w:rPr>
          <w:noProof w:val="0"/>
          <w:sz w:val="24"/>
          <w:vertAlign w:val="superscript"/>
        </w:rPr>
        <w:t>th</w:t>
      </w:r>
      <w:r>
        <w:rPr>
          <w:noProof w:val="0"/>
          <w:sz w:val="24"/>
        </w:rPr>
        <w:t xml:space="preserve"> May- 20</w:t>
      </w:r>
      <w:r>
        <w:rPr>
          <w:noProof w:val="0"/>
          <w:sz w:val="24"/>
          <w:vertAlign w:val="superscript"/>
        </w:rPr>
        <w:t>th</w:t>
      </w:r>
      <w:r>
        <w:rPr>
          <w:noProof w:val="0"/>
          <w:sz w:val="24"/>
        </w:rPr>
        <w:t xml:space="preserve"> May, 2022</w:t>
      </w:r>
    </w:p>
    <w:p w14:paraId="2CA7013B" w14:textId="77777777" w:rsidR="009160C0" w:rsidRPr="00F43C4A" w:rsidRDefault="009160C0" w:rsidP="009160C0">
      <w:pPr>
        <w:tabs>
          <w:tab w:val="left" w:pos="1985"/>
        </w:tabs>
        <w:spacing w:line="240" w:lineRule="auto"/>
        <w:jc w:val="both"/>
        <w:rPr>
          <w:rFonts w:ascii="Arial" w:hAnsi="Arial" w:cs="Arial"/>
          <w:b/>
          <w:bCs/>
          <w:sz w:val="24"/>
          <w:szCs w:val="20"/>
          <w:lang w:val="en-GB" w:eastAsia="zh-CN"/>
        </w:rPr>
      </w:pPr>
    </w:p>
    <w:p w14:paraId="1DE6F89F" w14:textId="77777777" w:rsidR="009160C0" w:rsidRDefault="009160C0" w:rsidP="009160C0">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Pr>
          <w:rFonts w:ascii="Arial" w:hAnsi="Arial" w:cs="Arial"/>
          <w:b/>
          <w:bCs/>
          <w:sz w:val="24"/>
          <w:szCs w:val="20"/>
          <w:lang w:val="en-GB" w:eastAsia="zh-CN"/>
        </w:rPr>
        <w:t>10</w:t>
      </w:r>
      <w:r>
        <w:rPr>
          <w:rFonts w:ascii="Arial" w:hAnsi="Arial" w:cs="Arial" w:hint="eastAsia"/>
          <w:b/>
          <w:bCs/>
          <w:sz w:val="24"/>
          <w:szCs w:val="20"/>
          <w:lang w:val="en-GB" w:eastAsia="zh-CN"/>
        </w:rPr>
        <w:t>.</w:t>
      </w:r>
      <w:r>
        <w:rPr>
          <w:rFonts w:ascii="Arial" w:hAnsi="Arial" w:cs="Arial"/>
          <w:b/>
          <w:bCs/>
          <w:sz w:val="24"/>
          <w:szCs w:val="20"/>
          <w:lang w:val="en-GB" w:eastAsia="zh-CN"/>
        </w:rPr>
        <w:t>8</w:t>
      </w:r>
      <w:r>
        <w:rPr>
          <w:rFonts w:ascii="Arial" w:hAnsi="Arial" w:cs="Arial" w:hint="eastAsia"/>
          <w:b/>
          <w:bCs/>
          <w:sz w:val="24"/>
          <w:szCs w:val="20"/>
          <w:lang w:val="en-GB" w:eastAsia="zh-CN"/>
        </w:rPr>
        <w:t>.</w:t>
      </w:r>
      <w:r>
        <w:rPr>
          <w:rFonts w:ascii="Arial" w:hAnsi="Arial" w:cs="Arial"/>
          <w:b/>
          <w:bCs/>
          <w:sz w:val="24"/>
          <w:szCs w:val="20"/>
          <w:lang w:val="en-GB" w:eastAsia="zh-CN"/>
        </w:rPr>
        <w:t>6</w:t>
      </w:r>
      <w:r>
        <w:rPr>
          <w:rFonts w:ascii="Arial" w:hAnsi="Arial" w:cs="Arial" w:hint="eastAsia"/>
          <w:b/>
          <w:bCs/>
          <w:sz w:val="24"/>
          <w:szCs w:val="20"/>
          <w:lang w:val="en-GB" w:eastAsia="zh-CN"/>
        </w:rPr>
        <w:t>.</w:t>
      </w:r>
      <w:r>
        <w:rPr>
          <w:rFonts w:ascii="Arial" w:hAnsi="Arial" w:cs="Arial"/>
          <w:b/>
          <w:bCs/>
          <w:sz w:val="24"/>
          <w:szCs w:val="20"/>
          <w:lang w:val="en-GB" w:eastAsia="zh-CN"/>
        </w:rPr>
        <w:t>2.2</w:t>
      </w:r>
    </w:p>
    <w:p w14:paraId="40DCAA7A" w14:textId="77777777" w:rsidR="009160C0" w:rsidRPr="00B2596F" w:rsidRDefault="009160C0" w:rsidP="009160C0">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C84E56E" w14:textId="77777777" w:rsidR="009160C0" w:rsidRDefault="009160C0" w:rsidP="009160C0">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Pr="0033134D">
        <w:rPr>
          <w:rFonts w:ascii="Arial" w:hAnsi="Arial" w:cs="Arial"/>
          <w:b/>
          <w:bCs/>
          <w:sz w:val="24"/>
          <w:lang w:val="en-GB" w:eastAsia="zh-CN"/>
        </w:rPr>
        <w:t>Discussion and simulation results for Rel-17 NB-IoT</w:t>
      </w:r>
    </w:p>
    <w:p w14:paraId="4162A85E" w14:textId="77777777" w:rsidR="009160C0" w:rsidRDefault="009160C0" w:rsidP="009160C0">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00E1FE49" w14:textId="77777777" w:rsidR="009160C0" w:rsidRPr="003E5DDE" w:rsidRDefault="009160C0" w:rsidP="009160C0">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78E4EBB7" w14:textId="77777777" w:rsidR="009160C0" w:rsidRDefault="009160C0" w:rsidP="009160C0">
      <w:pPr>
        <w:jc w:val="both"/>
        <w:rPr>
          <w:lang w:eastAsia="zh-CN"/>
        </w:rPr>
      </w:pPr>
      <w:r>
        <w:rPr>
          <w:lang w:eastAsia="zh-CN"/>
        </w:rPr>
        <w:t xml:space="preserve">In the last RAN4 meeting, it was agreed to introduce UL 16QAM requirement for NPUSCH in Rel-17 NB-IoT. The detail simulation assumption was discussed to </w:t>
      </w:r>
      <w:r>
        <w:rPr>
          <w:rStyle w:val="opdict3font24"/>
          <w:rFonts w:ascii="Arial" w:hAnsi="Arial" w:cs="Arial"/>
          <w:color w:val="333333"/>
          <w:sz w:val="18"/>
          <w:szCs w:val="18"/>
        </w:rPr>
        <w:t>facilitate</w:t>
      </w:r>
      <w:r>
        <w:rPr>
          <w:lang w:eastAsia="zh-CN"/>
        </w:rPr>
        <w:t xml:space="preserve"> the requirement definition. The related agreement was captured into the WF [1]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160C0" w:rsidRPr="002530B4" w14:paraId="2DCED851" w14:textId="77777777" w:rsidTr="00EA3E5A">
        <w:tc>
          <w:tcPr>
            <w:tcW w:w="9350" w:type="dxa"/>
            <w:shd w:val="clear" w:color="auto" w:fill="auto"/>
          </w:tcPr>
          <w:p w14:paraId="0133CA57" w14:textId="77777777" w:rsidR="009160C0" w:rsidRDefault="009160C0" w:rsidP="00EA3E5A">
            <w:pPr>
              <w:pStyle w:val="ListParagraph"/>
              <w:numPr>
                <w:ilvl w:val="0"/>
                <w:numId w:val="3"/>
              </w:numPr>
              <w:rPr>
                <w:rFonts w:eastAsia="宋体"/>
                <w:lang w:eastAsia="zh-CN"/>
              </w:rPr>
            </w:pPr>
            <w:bookmarkStart w:id="3" w:name="_Hlk101005014"/>
            <w:r>
              <w:rPr>
                <w:rFonts w:eastAsia="宋体" w:hint="eastAsia"/>
                <w:lang w:eastAsia="zh-CN"/>
              </w:rPr>
              <w:t>N</w:t>
            </w:r>
            <w:r>
              <w:rPr>
                <w:rFonts w:eastAsia="宋体"/>
                <w:lang w:eastAsia="zh-CN"/>
              </w:rPr>
              <w:t>umber of allocated subcarriers</w:t>
            </w:r>
          </w:p>
          <w:p w14:paraId="3AE61830" w14:textId="77777777" w:rsidR="009160C0" w:rsidRDefault="009160C0" w:rsidP="00EA3E5A">
            <w:pPr>
              <w:pStyle w:val="ListParagraph"/>
              <w:numPr>
                <w:ilvl w:val="0"/>
                <w:numId w:val="2"/>
              </w:numPr>
              <w:rPr>
                <w:rFonts w:eastAsia="宋体"/>
                <w:lang w:eastAsia="zh-CN"/>
              </w:rPr>
            </w:pPr>
            <w:r>
              <w:rPr>
                <w:rFonts w:eastAsia="宋体" w:hint="eastAsia"/>
                <w:lang w:eastAsia="zh-CN"/>
              </w:rPr>
              <w:t>O</w:t>
            </w:r>
            <w:r>
              <w:rPr>
                <w:rFonts w:eastAsia="宋体"/>
                <w:lang w:eastAsia="zh-CN"/>
              </w:rPr>
              <w:t>ption 1: 3, 6, 12 tones</w:t>
            </w:r>
          </w:p>
          <w:p w14:paraId="283AC634" w14:textId="77777777" w:rsidR="009160C0" w:rsidRPr="000756FB" w:rsidRDefault="009160C0" w:rsidP="00EA3E5A">
            <w:pPr>
              <w:pStyle w:val="ListParagraph"/>
              <w:numPr>
                <w:ilvl w:val="0"/>
                <w:numId w:val="2"/>
              </w:numPr>
              <w:rPr>
                <w:rFonts w:eastAsia="宋体"/>
                <w:lang w:eastAsia="zh-CN"/>
              </w:rPr>
            </w:pPr>
            <w:r>
              <w:rPr>
                <w:rFonts w:eastAsia="宋体" w:hint="eastAsia"/>
                <w:lang w:eastAsia="zh-CN"/>
              </w:rPr>
              <w:t>O</w:t>
            </w:r>
            <w:r>
              <w:rPr>
                <w:rFonts w:eastAsia="宋体"/>
                <w:lang w:eastAsia="zh-CN"/>
              </w:rPr>
              <w:t>ption 2: 12 tones</w:t>
            </w:r>
          </w:p>
          <w:p w14:paraId="71D272E2" w14:textId="77777777" w:rsidR="009160C0" w:rsidRDefault="009160C0" w:rsidP="00EA3E5A">
            <w:pPr>
              <w:pStyle w:val="ListParagraph"/>
              <w:numPr>
                <w:ilvl w:val="0"/>
                <w:numId w:val="3"/>
              </w:numPr>
              <w:rPr>
                <w:rFonts w:eastAsia="宋体"/>
                <w:lang w:eastAsia="zh-CN"/>
              </w:rPr>
            </w:pPr>
            <w:r>
              <w:rPr>
                <w:rFonts w:eastAsia="宋体" w:hint="eastAsia"/>
                <w:lang w:eastAsia="zh-CN"/>
              </w:rPr>
              <w:t>N</w:t>
            </w:r>
            <w:r>
              <w:rPr>
                <w:rFonts w:eastAsia="宋体"/>
                <w:lang w:eastAsia="zh-CN"/>
              </w:rPr>
              <w:t>umber of scheduled RUs and TBS</w:t>
            </w:r>
          </w:p>
          <w:p w14:paraId="318E3892" w14:textId="77777777" w:rsidR="009160C0" w:rsidRPr="00935BE0" w:rsidRDefault="009160C0" w:rsidP="00EA3E5A">
            <w:pPr>
              <w:pStyle w:val="ListParagraph"/>
              <w:numPr>
                <w:ilvl w:val="0"/>
                <w:numId w:val="2"/>
              </w:numPr>
              <w:rPr>
                <w:rFonts w:eastAsia="宋体"/>
                <w:lang w:eastAsia="zh-CN"/>
              </w:rPr>
            </w:pPr>
            <w:r w:rsidRPr="00935BE0">
              <w:rPr>
                <w:rFonts w:eastAsia="宋体" w:hint="eastAsia"/>
                <w:lang w:eastAsia="zh-CN"/>
              </w:rPr>
              <w:t>O</w:t>
            </w:r>
            <w:r w:rsidRPr="00935BE0">
              <w:rPr>
                <w:rFonts w:eastAsia="宋体"/>
                <w:lang w:eastAsia="zh-CN"/>
              </w:rPr>
              <w:t xml:space="preserve">ption 1: </w:t>
            </w:r>
            <w:r>
              <w:rPr>
                <w:rFonts w:eastAsia="等线"/>
                <w:lang w:val="en-US" w:eastAsia="zh-CN"/>
              </w:rPr>
              <w:t>(I</w:t>
            </w:r>
            <w:r>
              <w:rPr>
                <w:rFonts w:eastAsia="等线"/>
                <w:vertAlign w:val="subscript"/>
                <w:lang w:val="en-US" w:eastAsia="zh-CN"/>
              </w:rPr>
              <w:t>RU</w:t>
            </w:r>
            <w:r>
              <w:rPr>
                <w:rFonts w:eastAsia="等线"/>
                <w:lang w:val="en-US" w:eastAsia="zh-CN"/>
              </w:rPr>
              <w:t xml:space="preserve">, </w:t>
            </w:r>
            <w:proofErr w:type="gramStart"/>
            <w:r w:rsidRPr="00D87C06">
              <w:rPr>
                <w:rFonts w:eastAsiaTheme="minorEastAsia" w:hint="eastAsia"/>
                <w:lang w:val="de-DE" w:eastAsia="zh-CN"/>
              </w:rPr>
              <w:t>I</w:t>
            </w:r>
            <w:r w:rsidRPr="00D87C06">
              <w:rPr>
                <w:rFonts w:eastAsiaTheme="minorEastAsia" w:hint="eastAsia"/>
                <w:vertAlign w:val="subscript"/>
                <w:lang w:val="de-DE" w:eastAsia="zh-CN"/>
              </w:rPr>
              <w:t>TBS</w:t>
            </w:r>
            <w:r w:rsidRPr="00D87C06">
              <w:rPr>
                <w:rFonts w:eastAsiaTheme="minorEastAsia" w:hint="eastAsia"/>
                <w:lang w:val="de-DE" w:eastAsia="zh-CN"/>
              </w:rPr>
              <w:t>)=</w:t>
            </w:r>
            <w:proofErr w:type="gramEnd"/>
            <w:r w:rsidRPr="00D87C06">
              <w:rPr>
                <w:rFonts w:eastAsiaTheme="minorEastAsia" w:hint="eastAsia"/>
                <w:lang w:val="de-DE" w:eastAsia="zh-CN"/>
              </w:rPr>
              <w:t>(0,15), TBS=280 bits</w:t>
            </w:r>
          </w:p>
          <w:p w14:paraId="381D053E" w14:textId="77777777" w:rsidR="009160C0" w:rsidRPr="006D37A3" w:rsidRDefault="009160C0" w:rsidP="00EA3E5A">
            <w:pPr>
              <w:pStyle w:val="ListParagraph"/>
              <w:numPr>
                <w:ilvl w:val="0"/>
                <w:numId w:val="2"/>
              </w:numPr>
              <w:rPr>
                <w:rFonts w:eastAsia="宋体"/>
                <w:lang w:eastAsia="zh-CN"/>
              </w:rPr>
            </w:pPr>
            <w:r w:rsidRPr="00935BE0">
              <w:rPr>
                <w:rFonts w:eastAsia="宋体"/>
                <w:lang w:eastAsia="zh-CN"/>
              </w:rPr>
              <w:t xml:space="preserve">Option </w:t>
            </w:r>
            <w:r>
              <w:rPr>
                <w:rFonts w:eastAsia="宋体"/>
                <w:lang w:eastAsia="zh-CN"/>
              </w:rPr>
              <w:t xml:space="preserve">2: </w:t>
            </w:r>
            <w:r w:rsidRPr="00D87C06">
              <w:rPr>
                <w:rFonts w:eastAsiaTheme="minorEastAsia" w:hint="eastAsia"/>
                <w:lang w:val="en-US" w:eastAsia="zh-CN"/>
              </w:rPr>
              <w:t>(I</w:t>
            </w:r>
            <w:r w:rsidRPr="00D87C06">
              <w:rPr>
                <w:rFonts w:eastAsiaTheme="minorEastAsia" w:hint="eastAsia"/>
                <w:vertAlign w:val="subscript"/>
                <w:lang w:val="en-US" w:eastAsia="zh-CN"/>
              </w:rPr>
              <w:t>RU</w:t>
            </w:r>
            <w:r w:rsidRPr="00D87C06">
              <w:rPr>
                <w:rFonts w:eastAsiaTheme="minorEastAsia" w:hint="eastAsia"/>
                <w:lang w:val="en-US" w:eastAsia="zh-CN"/>
              </w:rPr>
              <w:t xml:space="preserve">, </w:t>
            </w:r>
            <w:proofErr w:type="gramStart"/>
            <w:r w:rsidRPr="00D87C06">
              <w:rPr>
                <w:rFonts w:eastAsiaTheme="minorEastAsia" w:hint="eastAsia"/>
                <w:lang w:val="en-US" w:eastAsia="zh-CN"/>
              </w:rPr>
              <w:t>I</w:t>
            </w:r>
            <w:r w:rsidRPr="00D87C06">
              <w:rPr>
                <w:rFonts w:eastAsiaTheme="minorEastAsia" w:hint="eastAsia"/>
                <w:vertAlign w:val="subscript"/>
                <w:lang w:val="en-US" w:eastAsia="zh-CN"/>
              </w:rPr>
              <w:t>TBS</w:t>
            </w:r>
            <w:r w:rsidRPr="00D87C06">
              <w:rPr>
                <w:rFonts w:eastAsiaTheme="minorEastAsia" w:hint="eastAsia"/>
                <w:lang w:val="en-US" w:eastAsia="zh-CN"/>
              </w:rPr>
              <w:t>)=</w:t>
            </w:r>
            <w:proofErr w:type="gramEnd"/>
            <w:r w:rsidRPr="00D87C06">
              <w:rPr>
                <w:rFonts w:eastAsiaTheme="minorEastAsia" w:hint="eastAsia"/>
                <w:lang w:val="en-US" w:eastAsia="zh-CN"/>
              </w:rPr>
              <w:t>(0,14), TBS=256 b</w:t>
            </w:r>
            <w:r>
              <w:rPr>
                <w:rFonts w:eastAsiaTheme="minorEastAsia"/>
                <w:lang w:val="en-US" w:eastAsia="zh-CN"/>
              </w:rPr>
              <w:t>its</w:t>
            </w:r>
          </w:p>
          <w:p w14:paraId="4C5EEAF2" w14:textId="77777777" w:rsidR="009160C0" w:rsidRDefault="009160C0" w:rsidP="00EA3E5A">
            <w:pPr>
              <w:pStyle w:val="ListParagraph"/>
              <w:numPr>
                <w:ilvl w:val="0"/>
                <w:numId w:val="3"/>
              </w:numPr>
              <w:rPr>
                <w:rFonts w:eastAsia="宋体"/>
                <w:lang w:eastAsia="zh-CN"/>
              </w:rPr>
            </w:pPr>
            <w:r>
              <w:rPr>
                <w:rFonts w:eastAsia="宋体" w:hint="eastAsia"/>
                <w:lang w:eastAsia="zh-CN"/>
              </w:rPr>
              <w:t>R</w:t>
            </w:r>
            <w:r>
              <w:rPr>
                <w:rFonts w:eastAsia="宋体"/>
                <w:lang w:eastAsia="zh-CN"/>
              </w:rPr>
              <w:t>V</w:t>
            </w:r>
          </w:p>
          <w:p w14:paraId="7068346E" w14:textId="77777777" w:rsidR="009160C0" w:rsidRPr="00896CDF" w:rsidRDefault="009160C0" w:rsidP="00EA3E5A">
            <w:pPr>
              <w:pStyle w:val="ListParagraph"/>
              <w:numPr>
                <w:ilvl w:val="0"/>
                <w:numId w:val="2"/>
              </w:numPr>
              <w:rPr>
                <w:rFonts w:eastAsia="宋体"/>
                <w:lang w:eastAsia="zh-CN"/>
              </w:rPr>
            </w:pPr>
            <w:r>
              <w:rPr>
                <w:rFonts w:eastAsia="宋体" w:hint="eastAsia"/>
                <w:lang w:eastAsia="zh-CN"/>
              </w:rPr>
              <w:t>[</w:t>
            </w:r>
            <w:r>
              <w:rPr>
                <w:rFonts w:eastAsia="宋体"/>
                <w:lang w:eastAsia="zh-CN"/>
              </w:rPr>
              <w:t>0,2,0,2]</w:t>
            </w:r>
          </w:p>
          <w:p w14:paraId="68B05D17" w14:textId="77777777" w:rsidR="009160C0" w:rsidRDefault="009160C0" w:rsidP="00EA3E5A">
            <w:pPr>
              <w:pStyle w:val="ListParagraph"/>
              <w:numPr>
                <w:ilvl w:val="0"/>
                <w:numId w:val="3"/>
              </w:numPr>
              <w:rPr>
                <w:rFonts w:eastAsia="宋体"/>
                <w:lang w:eastAsia="zh-CN"/>
              </w:rPr>
            </w:pPr>
            <w:r>
              <w:rPr>
                <w:rFonts w:eastAsia="宋体" w:hint="eastAsia"/>
                <w:lang w:eastAsia="zh-CN"/>
              </w:rPr>
              <w:t>M</w:t>
            </w:r>
            <w:r>
              <w:rPr>
                <w:rFonts w:eastAsia="宋体"/>
                <w:lang w:eastAsia="zh-CN"/>
              </w:rPr>
              <w:t>aximum number of HARQ transmission: 4</w:t>
            </w:r>
          </w:p>
          <w:p w14:paraId="50F02262" w14:textId="77777777" w:rsidR="009160C0" w:rsidRPr="004665D8" w:rsidRDefault="009160C0" w:rsidP="00EA3E5A">
            <w:pPr>
              <w:pStyle w:val="ListParagraph"/>
              <w:numPr>
                <w:ilvl w:val="0"/>
                <w:numId w:val="3"/>
              </w:numPr>
              <w:rPr>
                <w:rFonts w:eastAsia="宋体"/>
                <w:lang w:eastAsia="zh-CN"/>
              </w:rPr>
            </w:pPr>
            <w:r>
              <w:rPr>
                <w:rFonts w:eastAsia="宋体" w:hint="eastAsia"/>
                <w:lang w:eastAsia="zh-CN"/>
              </w:rPr>
              <w:t>S</w:t>
            </w:r>
            <w:r>
              <w:rPr>
                <w:rFonts w:eastAsia="宋体"/>
                <w:lang w:eastAsia="zh-CN"/>
              </w:rPr>
              <w:t>imulation assumption for NPUSCH format 1 (just for information)</w:t>
            </w:r>
          </w:p>
          <w:tbl>
            <w:tblPr>
              <w:tblW w:w="5320" w:type="dxa"/>
              <w:jc w:val="center"/>
              <w:tblCellMar>
                <w:left w:w="0" w:type="dxa"/>
                <w:right w:w="0" w:type="dxa"/>
              </w:tblCellMar>
              <w:tblLook w:val="04A0" w:firstRow="1" w:lastRow="0" w:firstColumn="1" w:lastColumn="0" w:noHBand="0" w:noVBand="1"/>
            </w:tblPr>
            <w:tblGrid>
              <w:gridCol w:w="2660"/>
              <w:gridCol w:w="2660"/>
            </w:tblGrid>
            <w:tr w:rsidR="009160C0" w:rsidRPr="006D37A3" w14:paraId="1019D944" w14:textId="77777777" w:rsidTr="00EA3E5A">
              <w:trPr>
                <w:trHeight w:val="263"/>
                <w:jc w:val="center"/>
              </w:trPr>
              <w:tc>
                <w:tcPr>
                  <w:tcW w:w="26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2763DA14" w14:textId="77777777" w:rsidR="009160C0" w:rsidRPr="006D37A3" w:rsidRDefault="009160C0" w:rsidP="00EA3E5A">
                  <w:pPr>
                    <w:rPr>
                      <w:rFonts w:eastAsia="宋体"/>
                      <w:lang w:eastAsia="zh-CN"/>
                    </w:rPr>
                  </w:pPr>
                  <w:r w:rsidRPr="006D37A3">
                    <w:rPr>
                      <w:rFonts w:eastAsia="宋体" w:hint="eastAsia"/>
                      <w:b/>
                      <w:bCs/>
                      <w:lang w:eastAsia="zh-CN"/>
                    </w:rPr>
                    <w:t>Parameter</w:t>
                  </w:r>
                </w:p>
              </w:tc>
              <w:tc>
                <w:tcPr>
                  <w:tcW w:w="26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3CB1E7E4" w14:textId="77777777" w:rsidR="009160C0" w:rsidRPr="006D37A3" w:rsidRDefault="009160C0" w:rsidP="00EA3E5A">
                  <w:pPr>
                    <w:rPr>
                      <w:rFonts w:eastAsia="宋体"/>
                      <w:lang w:eastAsia="zh-CN"/>
                    </w:rPr>
                  </w:pPr>
                  <w:r w:rsidRPr="006D37A3">
                    <w:rPr>
                      <w:rFonts w:eastAsia="宋体" w:hint="eastAsia"/>
                      <w:b/>
                      <w:bCs/>
                      <w:lang w:eastAsia="zh-CN"/>
                    </w:rPr>
                    <w:t>Value</w:t>
                  </w:r>
                </w:p>
              </w:tc>
            </w:tr>
            <w:tr w:rsidR="009160C0" w:rsidRPr="006D37A3" w14:paraId="1DBBD551" w14:textId="77777777" w:rsidTr="00EA3E5A">
              <w:trPr>
                <w:trHeight w:val="263"/>
                <w:jc w:val="center"/>
              </w:trPr>
              <w:tc>
                <w:tcPr>
                  <w:tcW w:w="26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4AB0CB76" w14:textId="77777777" w:rsidR="009160C0" w:rsidRPr="006D37A3" w:rsidRDefault="009160C0" w:rsidP="00EA3E5A">
                  <w:pPr>
                    <w:rPr>
                      <w:rFonts w:eastAsia="宋体"/>
                      <w:lang w:eastAsia="zh-CN"/>
                    </w:rPr>
                  </w:pPr>
                  <w:r w:rsidRPr="006D37A3">
                    <w:rPr>
                      <w:rFonts w:eastAsia="宋体" w:hint="eastAsia"/>
                      <w:b/>
                      <w:bCs/>
                      <w:lang w:eastAsia="zh-CN"/>
                    </w:rPr>
                    <w:t>Number of antennas</w:t>
                  </w:r>
                </w:p>
              </w:tc>
              <w:tc>
                <w:tcPr>
                  <w:tcW w:w="26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7B7A4BD3" w14:textId="77777777" w:rsidR="009160C0" w:rsidRPr="006D37A3" w:rsidRDefault="009160C0" w:rsidP="00EA3E5A">
                  <w:pPr>
                    <w:rPr>
                      <w:rFonts w:eastAsia="宋体"/>
                      <w:lang w:eastAsia="zh-CN"/>
                    </w:rPr>
                  </w:pPr>
                  <w:r w:rsidRPr="006D37A3">
                    <w:rPr>
                      <w:rFonts w:eastAsia="宋体" w:hint="eastAsia"/>
                      <w:lang w:eastAsia="zh-CN"/>
                    </w:rPr>
                    <w:t>1T2R</w:t>
                  </w:r>
                </w:p>
              </w:tc>
            </w:tr>
            <w:tr w:rsidR="009160C0" w:rsidRPr="006D37A3" w14:paraId="45F75BA7" w14:textId="77777777" w:rsidTr="00EA3E5A">
              <w:trPr>
                <w:trHeight w:val="263"/>
                <w:jc w:val="center"/>
              </w:trPr>
              <w:tc>
                <w:tcPr>
                  <w:tcW w:w="26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49F33B0C" w14:textId="77777777" w:rsidR="009160C0" w:rsidRPr="006D37A3" w:rsidRDefault="009160C0" w:rsidP="00EA3E5A">
                  <w:pPr>
                    <w:rPr>
                      <w:rFonts w:eastAsia="宋体"/>
                      <w:lang w:eastAsia="zh-CN"/>
                    </w:rPr>
                  </w:pPr>
                  <w:r w:rsidRPr="006D37A3">
                    <w:rPr>
                      <w:rFonts w:eastAsia="宋体" w:hint="eastAsia"/>
                      <w:b/>
                      <w:bCs/>
                      <w:lang w:eastAsia="zh-CN"/>
                    </w:rPr>
                    <w:t>Propagation condition</w:t>
                  </w:r>
                </w:p>
              </w:tc>
              <w:tc>
                <w:tcPr>
                  <w:tcW w:w="26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132D2529" w14:textId="77777777" w:rsidR="009160C0" w:rsidRPr="006D37A3" w:rsidRDefault="009160C0" w:rsidP="00EA3E5A">
                  <w:pPr>
                    <w:rPr>
                      <w:rFonts w:eastAsia="宋体"/>
                      <w:lang w:eastAsia="zh-CN"/>
                    </w:rPr>
                  </w:pPr>
                  <w:r w:rsidRPr="006D37A3">
                    <w:rPr>
                      <w:rFonts w:eastAsia="宋体" w:hint="eastAsia"/>
                      <w:lang w:eastAsia="zh-CN"/>
                    </w:rPr>
                    <w:t>ETU 1Hz Low</w:t>
                  </w:r>
                </w:p>
              </w:tc>
            </w:tr>
            <w:tr w:rsidR="009160C0" w:rsidRPr="006D37A3" w14:paraId="775D53ED" w14:textId="77777777" w:rsidTr="00EA3E5A">
              <w:trPr>
                <w:trHeight w:val="263"/>
                <w:jc w:val="center"/>
              </w:trPr>
              <w:tc>
                <w:tcPr>
                  <w:tcW w:w="26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3D83F3A1" w14:textId="77777777" w:rsidR="009160C0" w:rsidRPr="006D37A3" w:rsidRDefault="009160C0" w:rsidP="00EA3E5A">
                  <w:pPr>
                    <w:rPr>
                      <w:rFonts w:eastAsia="宋体"/>
                      <w:lang w:eastAsia="zh-CN"/>
                    </w:rPr>
                  </w:pPr>
                  <w:r w:rsidRPr="006D37A3">
                    <w:rPr>
                      <w:rFonts w:eastAsia="宋体" w:hint="eastAsia"/>
                      <w:b/>
                      <w:bCs/>
                      <w:lang w:eastAsia="zh-CN"/>
                    </w:rPr>
                    <w:t>SCS</w:t>
                  </w:r>
                </w:p>
              </w:tc>
              <w:tc>
                <w:tcPr>
                  <w:tcW w:w="26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A2638CA" w14:textId="77777777" w:rsidR="009160C0" w:rsidRPr="006D37A3" w:rsidRDefault="009160C0" w:rsidP="00EA3E5A">
                  <w:pPr>
                    <w:rPr>
                      <w:rFonts w:eastAsia="宋体"/>
                      <w:lang w:eastAsia="zh-CN"/>
                    </w:rPr>
                  </w:pPr>
                  <w:r w:rsidRPr="006D37A3">
                    <w:rPr>
                      <w:rFonts w:eastAsia="宋体" w:hint="eastAsia"/>
                      <w:lang w:eastAsia="zh-CN"/>
                    </w:rPr>
                    <w:t>15KHz</w:t>
                  </w:r>
                </w:p>
              </w:tc>
            </w:tr>
            <w:tr w:rsidR="009160C0" w:rsidRPr="006D37A3" w14:paraId="4694BE54" w14:textId="77777777" w:rsidTr="00EA3E5A">
              <w:trPr>
                <w:trHeight w:val="1050"/>
                <w:jc w:val="center"/>
              </w:trPr>
              <w:tc>
                <w:tcPr>
                  <w:tcW w:w="26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269B44A" w14:textId="77777777" w:rsidR="009160C0" w:rsidRPr="006D37A3" w:rsidRDefault="009160C0" w:rsidP="00EA3E5A">
                  <w:pPr>
                    <w:rPr>
                      <w:rFonts w:eastAsia="宋体"/>
                      <w:lang w:eastAsia="zh-CN"/>
                    </w:rPr>
                  </w:pPr>
                  <w:r w:rsidRPr="006D37A3">
                    <w:rPr>
                      <w:rFonts w:eastAsia="宋体" w:hint="eastAsia"/>
                      <w:b/>
                      <w:bCs/>
                      <w:lang w:eastAsia="zh-CN"/>
                    </w:rPr>
                    <w:t>Frequency Resource</w:t>
                  </w:r>
                </w:p>
              </w:tc>
              <w:tc>
                <w:tcPr>
                  <w:tcW w:w="26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3C366B33" w14:textId="77777777" w:rsidR="009160C0" w:rsidRPr="006D37A3" w:rsidRDefault="009160C0" w:rsidP="00EA3E5A">
                  <w:pPr>
                    <w:rPr>
                      <w:rFonts w:eastAsia="宋体"/>
                      <w:lang w:eastAsia="zh-CN"/>
                    </w:rPr>
                  </w:pPr>
                  <w:r w:rsidRPr="006D37A3">
                    <w:rPr>
                      <w:rFonts w:eastAsia="宋体" w:hint="eastAsia"/>
                      <w:lang w:eastAsia="zh-CN"/>
                    </w:rPr>
                    <w:t xml:space="preserve">    Option 1: 3,6,12 tones</w:t>
                  </w:r>
                </w:p>
                <w:p w14:paraId="0EBB6816" w14:textId="77777777" w:rsidR="009160C0" w:rsidRPr="006D37A3" w:rsidRDefault="009160C0" w:rsidP="00EA3E5A">
                  <w:pPr>
                    <w:rPr>
                      <w:rFonts w:eastAsia="宋体"/>
                      <w:lang w:eastAsia="zh-CN"/>
                    </w:rPr>
                  </w:pPr>
                  <w:r w:rsidRPr="006D37A3">
                    <w:rPr>
                      <w:rFonts w:eastAsia="宋体" w:hint="eastAsia"/>
                      <w:lang w:eastAsia="zh-CN"/>
                    </w:rPr>
                    <w:t>Option 2: 12 tones</w:t>
                  </w:r>
                </w:p>
              </w:tc>
            </w:tr>
            <w:tr w:rsidR="009160C0" w:rsidRPr="006D37A3" w14:paraId="6874A834" w14:textId="77777777" w:rsidTr="00EA3E5A">
              <w:trPr>
                <w:trHeight w:val="263"/>
                <w:jc w:val="center"/>
              </w:trPr>
              <w:tc>
                <w:tcPr>
                  <w:tcW w:w="26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356680B" w14:textId="77777777" w:rsidR="009160C0" w:rsidRPr="006D37A3" w:rsidRDefault="009160C0" w:rsidP="00EA3E5A">
                  <w:pPr>
                    <w:rPr>
                      <w:rFonts w:eastAsia="宋体"/>
                      <w:lang w:eastAsia="zh-CN"/>
                    </w:rPr>
                  </w:pPr>
                  <w:r w:rsidRPr="006D37A3">
                    <w:rPr>
                      <w:rFonts w:eastAsia="宋体" w:hint="eastAsia"/>
                      <w:b/>
                      <w:bCs/>
                      <w:lang w:eastAsia="zh-CN"/>
                    </w:rPr>
                    <w:t>Modulation order</w:t>
                  </w:r>
                </w:p>
              </w:tc>
              <w:tc>
                <w:tcPr>
                  <w:tcW w:w="26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4E24B6F" w14:textId="77777777" w:rsidR="009160C0" w:rsidRPr="006D37A3" w:rsidRDefault="009160C0" w:rsidP="00EA3E5A">
                  <w:pPr>
                    <w:rPr>
                      <w:rFonts w:eastAsia="宋体"/>
                      <w:lang w:eastAsia="zh-CN"/>
                    </w:rPr>
                  </w:pPr>
                  <w:r w:rsidRPr="006D37A3">
                    <w:rPr>
                      <w:rFonts w:eastAsia="宋体" w:hint="eastAsia"/>
                      <w:lang w:eastAsia="zh-CN"/>
                    </w:rPr>
                    <w:t>16QAM</w:t>
                  </w:r>
                </w:p>
              </w:tc>
            </w:tr>
            <w:tr w:rsidR="009160C0" w:rsidRPr="006D37A3" w14:paraId="0BE07020" w14:textId="77777777" w:rsidTr="00EA3E5A">
              <w:trPr>
                <w:trHeight w:val="263"/>
                <w:jc w:val="center"/>
              </w:trPr>
              <w:tc>
                <w:tcPr>
                  <w:tcW w:w="26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E65CCA6" w14:textId="77777777" w:rsidR="009160C0" w:rsidRPr="006D37A3" w:rsidRDefault="009160C0" w:rsidP="00EA3E5A">
                  <w:pPr>
                    <w:rPr>
                      <w:rFonts w:eastAsia="宋体"/>
                      <w:lang w:eastAsia="zh-CN"/>
                    </w:rPr>
                  </w:pPr>
                  <w:r w:rsidRPr="006D37A3">
                    <w:rPr>
                      <w:rFonts w:eastAsia="宋体" w:hint="eastAsia"/>
                      <w:b/>
                      <w:bCs/>
                      <w:lang w:eastAsia="zh-CN"/>
                    </w:rPr>
                    <w:t>Number of Repetition</w:t>
                  </w:r>
                </w:p>
              </w:tc>
              <w:tc>
                <w:tcPr>
                  <w:tcW w:w="26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0268DC84" w14:textId="77777777" w:rsidR="009160C0" w:rsidRPr="006D37A3" w:rsidRDefault="009160C0" w:rsidP="00EA3E5A">
                  <w:pPr>
                    <w:rPr>
                      <w:rFonts w:eastAsia="宋体"/>
                      <w:lang w:eastAsia="zh-CN"/>
                    </w:rPr>
                  </w:pPr>
                  <w:r w:rsidRPr="006D37A3">
                    <w:rPr>
                      <w:rFonts w:eastAsia="宋体" w:hint="eastAsia"/>
                      <w:lang w:eastAsia="zh-CN"/>
                    </w:rPr>
                    <w:t>1</w:t>
                  </w:r>
                </w:p>
              </w:tc>
            </w:tr>
            <w:tr w:rsidR="009160C0" w:rsidRPr="006D37A3" w14:paraId="4C0DA48E" w14:textId="77777777" w:rsidTr="00EA3E5A">
              <w:trPr>
                <w:trHeight w:val="263"/>
                <w:jc w:val="center"/>
              </w:trPr>
              <w:tc>
                <w:tcPr>
                  <w:tcW w:w="26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3C3A29A2" w14:textId="77777777" w:rsidR="009160C0" w:rsidRPr="006D37A3" w:rsidRDefault="009160C0" w:rsidP="00EA3E5A">
                  <w:pPr>
                    <w:rPr>
                      <w:rFonts w:eastAsia="宋体"/>
                      <w:lang w:eastAsia="zh-CN"/>
                    </w:rPr>
                  </w:pPr>
                  <w:r w:rsidRPr="006D37A3">
                    <w:rPr>
                      <w:rFonts w:eastAsia="宋体" w:hint="eastAsia"/>
                      <w:b/>
                      <w:bCs/>
                      <w:lang w:eastAsia="zh-CN"/>
                    </w:rPr>
                    <w:t>TB Scheduling</w:t>
                  </w:r>
                </w:p>
              </w:tc>
              <w:tc>
                <w:tcPr>
                  <w:tcW w:w="26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E5C0A8E" w14:textId="77777777" w:rsidR="009160C0" w:rsidRPr="006D37A3" w:rsidRDefault="009160C0" w:rsidP="00EA3E5A">
                  <w:pPr>
                    <w:rPr>
                      <w:rFonts w:eastAsia="宋体"/>
                      <w:lang w:eastAsia="zh-CN"/>
                    </w:rPr>
                  </w:pPr>
                  <w:r w:rsidRPr="006D37A3">
                    <w:rPr>
                      <w:rFonts w:eastAsia="宋体" w:hint="eastAsia"/>
                      <w:lang w:eastAsia="zh-CN"/>
                    </w:rPr>
                    <w:t>single-TB scheduling</w:t>
                  </w:r>
                </w:p>
              </w:tc>
            </w:tr>
            <w:tr w:rsidR="009160C0" w:rsidRPr="006D37A3" w14:paraId="73252130" w14:textId="77777777" w:rsidTr="00EA3E5A">
              <w:trPr>
                <w:trHeight w:val="263"/>
                <w:jc w:val="center"/>
              </w:trPr>
              <w:tc>
                <w:tcPr>
                  <w:tcW w:w="26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426EB38D" w14:textId="77777777" w:rsidR="009160C0" w:rsidRPr="006D37A3" w:rsidRDefault="009160C0" w:rsidP="00EA3E5A">
                  <w:pPr>
                    <w:rPr>
                      <w:rFonts w:eastAsia="宋体"/>
                      <w:lang w:eastAsia="zh-CN"/>
                    </w:rPr>
                  </w:pPr>
                  <w:r w:rsidRPr="006D37A3">
                    <w:rPr>
                      <w:rFonts w:eastAsia="宋体" w:hint="eastAsia"/>
                      <w:b/>
                      <w:bCs/>
                      <w:lang w:eastAsia="zh-CN"/>
                    </w:rPr>
                    <w:t>Noise Estimation</w:t>
                  </w:r>
                </w:p>
              </w:tc>
              <w:tc>
                <w:tcPr>
                  <w:tcW w:w="26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BEB0B81" w14:textId="77777777" w:rsidR="009160C0" w:rsidRPr="006D37A3" w:rsidRDefault="009160C0" w:rsidP="00EA3E5A">
                  <w:pPr>
                    <w:rPr>
                      <w:rFonts w:eastAsia="宋体"/>
                      <w:lang w:eastAsia="zh-CN"/>
                    </w:rPr>
                  </w:pPr>
                  <w:r w:rsidRPr="006D37A3">
                    <w:rPr>
                      <w:rFonts w:eastAsia="宋体" w:hint="eastAsia"/>
                      <w:lang w:eastAsia="zh-CN"/>
                    </w:rPr>
                    <w:t>Practical</w:t>
                  </w:r>
                </w:p>
              </w:tc>
            </w:tr>
            <w:tr w:rsidR="009160C0" w:rsidRPr="006D37A3" w14:paraId="16324E34" w14:textId="77777777" w:rsidTr="00EA3E5A">
              <w:trPr>
                <w:trHeight w:val="263"/>
                <w:jc w:val="center"/>
              </w:trPr>
              <w:tc>
                <w:tcPr>
                  <w:tcW w:w="26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727719A8" w14:textId="77777777" w:rsidR="009160C0" w:rsidRPr="006D37A3" w:rsidRDefault="009160C0" w:rsidP="00EA3E5A">
                  <w:pPr>
                    <w:rPr>
                      <w:rFonts w:eastAsia="宋体"/>
                      <w:lang w:eastAsia="zh-CN"/>
                    </w:rPr>
                  </w:pPr>
                  <w:r w:rsidRPr="006D37A3">
                    <w:rPr>
                      <w:rFonts w:eastAsia="宋体" w:hint="eastAsia"/>
                      <w:b/>
                      <w:bCs/>
                      <w:lang w:eastAsia="zh-CN"/>
                    </w:rPr>
                    <w:t xml:space="preserve">Channel Estimation </w:t>
                  </w:r>
                </w:p>
              </w:tc>
              <w:tc>
                <w:tcPr>
                  <w:tcW w:w="26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E203F89" w14:textId="77777777" w:rsidR="009160C0" w:rsidRPr="006D37A3" w:rsidRDefault="009160C0" w:rsidP="00EA3E5A">
                  <w:pPr>
                    <w:rPr>
                      <w:rFonts w:eastAsia="宋体"/>
                      <w:lang w:eastAsia="zh-CN"/>
                    </w:rPr>
                  </w:pPr>
                  <w:r w:rsidRPr="006D37A3">
                    <w:rPr>
                      <w:rFonts w:eastAsia="宋体" w:hint="eastAsia"/>
                      <w:lang w:eastAsia="zh-CN"/>
                    </w:rPr>
                    <w:t xml:space="preserve">Practical </w:t>
                  </w:r>
                </w:p>
              </w:tc>
            </w:tr>
            <w:tr w:rsidR="009160C0" w:rsidRPr="006D37A3" w14:paraId="0D7E8C9B" w14:textId="77777777" w:rsidTr="00EA3E5A">
              <w:trPr>
                <w:trHeight w:val="263"/>
                <w:jc w:val="center"/>
              </w:trPr>
              <w:tc>
                <w:tcPr>
                  <w:tcW w:w="26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22EED5CB" w14:textId="77777777" w:rsidR="009160C0" w:rsidRPr="006D37A3" w:rsidRDefault="009160C0" w:rsidP="00EA3E5A">
                  <w:pPr>
                    <w:rPr>
                      <w:rFonts w:eastAsia="宋体"/>
                      <w:lang w:eastAsia="zh-CN"/>
                    </w:rPr>
                  </w:pPr>
                  <w:r w:rsidRPr="006D37A3">
                    <w:rPr>
                      <w:rFonts w:eastAsia="宋体" w:hint="eastAsia"/>
                      <w:b/>
                      <w:bCs/>
                      <w:lang w:eastAsia="zh-CN"/>
                    </w:rPr>
                    <w:t>Frequency offset</w:t>
                  </w:r>
                </w:p>
              </w:tc>
              <w:tc>
                <w:tcPr>
                  <w:tcW w:w="26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3F8C895D" w14:textId="77777777" w:rsidR="009160C0" w:rsidRPr="006D37A3" w:rsidRDefault="009160C0" w:rsidP="00EA3E5A">
                  <w:pPr>
                    <w:rPr>
                      <w:rFonts w:eastAsia="宋体"/>
                      <w:lang w:eastAsia="zh-CN"/>
                    </w:rPr>
                  </w:pPr>
                  <w:r w:rsidRPr="006D37A3">
                    <w:rPr>
                      <w:rFonts w:eastAsia="宋体" w:hint="eastAsia"/>
                      <w:lang w:eastAsia="zh-CN"/>
                    </w:rPr>
                    <w:t>0</w:t>
                  </w:r>
                </w:p>
              </w:tc>
            </w:tr>
            <w:tr w:rsidR="009160C0" w:rsidRPr="006D37A3" w14:paraId="2DE68F40" w14:textId="77777777" w:rsidTr="00EA3E5A">
              <w:trPr>
                <w:trHeight w:val="263"/>
                <w:jc w:val="center"/>
              </w:trPr>
              <w:tc>
                <w:tcPr>
                  <w:tcW w:w="26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4AE4C54A" w14:textId="77777777" w:rsidR="009160C0" w:rsidRPr="006D37A3" w:rsidRDefault="009160C0" w:rsidP="00EA3E5A">
                  <w:pPr>
                    <w:rPr>
                      <w:rFonts w:eastAsia="宋体"/>
                      <w:lang w:eastAsia="zh-CN"/>
                    </w:rPr>
                  </w:pPr>
                  <w:r w:rsidRPr="006D37A3">
                    <w:rPr>
                      <w:rFonts w:eastAsia="宋体" w:hint="eastAsia"/>
                      <w:b/>
                      <w:bCs/>
                      <w:lang w:eastAsia="zh-CN"/>
                    </w:rPr>
                    <w:t>Time offset</w:t>
                  </w:r>
                </w:p>
              </w:tc>
              <w:tc>
                <w:tcPr>
                  <w:tcW w:w="26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5717D73" w14:textId="77777777" w:rsidR="009160C0" w:rsidRPr="006D37A3" w:rsidRDefault="009160C0" w:rsidP="00EA3E5A">
                  <w:pPr>
                    <w:rPr>
                      <w:rFonts w:eastAsia="宋体"/>
                      <w:lang w:eastAsia="zh-CN"/>
                    </w:rPr>
                  </w:pPr>
                  <w:r w:rsidRPr="006D37A3">
                    <w:rPr>
                      <w:rFonts w:eastAsia="宋体" w:hint="eastAsia"/>
                      <w:lang w:eastAsia="zh-CN"/>
                    </w:rPr>
                    <w:t>0</w:t>
                  </w:r>
                </w:p>
              </w:tc>
            </w:tr>
            <w:tr w:rsidR="009160C0" w:rsidRPr="006D37A3" w14:paraId="6F00B1B3" w14:textId="77777777" w:rsidTr="00EA3E5A">
              <w:trPr>
                <w:trHeight w:val="263"/>
                <w:jc w:val="center"/>
              </w:trPr>
              <w:tc>
                <w:tcPr>
                  <w:tcW w:w="26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112685D" w14:textId="77777777" w:rsidR="009160C0" w:rsidRPr="006D37A3" w:rsidRDefault="009160C0" w:rsidP="00EA3E5A">
                  <w:pPr>
                    <w:rPr>
                      <w:rFonts w:eastAsia="宋体"/>
                      <w:lang w:eastAsia="zh-CN"/>
                    </w:rPr>
                  </w:pPr>
                  <w:r w:rsidRPr="006D37A3">
                    <w:rPr>
                      <w:rFonts w:eastAsia="宋体" w:hint="eastAsia"/>
                      <w:b/>
                      <w:bCs/>
                      <w:lang w:eastAsia="zh-CN"/>
                    </w:rPr>
                    <w:lastRenderedPageBreak/>
                    <w:t>(I</w:t>
                  </w:r>
                  <w:r w:rsidRPr="006D37A3">
                    <w:rPr>
                      <w:rFonts w:eastAsia="宋体" w:hint="eastAsia"/>
                      <w:b/>
                      <w:bCs/>
                      <w:vertAlign w:val="subscript"/>
                      <w:lang w:eastAsia="zh-CN"/>
                    </w:rPr>
                    <w:t xml:space="preserve">RU, </w:t>
                  </w:r>
                  <w:r w:rsidRPr="006D37A3">
                    <w:rPr>
                      <w:rFonts w:eastAsia="宋体" w:hint="eastAsia"/>
                      <w:b/>
                      <w:bCs/>
                      <w:lang w:eastAsia="zh-CN"/>
                    </w:rPr>
                    <w:t>I</w:t>
                  </w:r>
                  <w:r w:rsidRPr="006D37A3">
                    <w:rPr>
                      <w:rFonts w:eastAsia="宋体" w:hint="eastAsia"/>
                      <w:b/>
                      <w:bCs/>
                      <w:vertAlign w:val="subscript"/>
                      <w:lang w:eastAsia="zh-CN"/>
                    </w:rPr>
                    <w:t>TBS</w:t>
                  </w:r>
                  <w:r w:rsidRPr="006D37A3">
                    <w:rPr>
                      <w:rFonts w:eastAsia="宋体" w:hint="eastAsia"/>
                      <w:b/>
                      <w:bCs/>
                      <w:lang w:eastAsia="zh-CN"/>
                    </w:rPr>
                    <w:t>)</w:t>
                  </w:r>
                </w:p>
              </w:tc>
              <w:tc>
                <w:tcPr>
                  <w:tcW w:w="26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3A3A70A8" w14:textId="77777777" w:rsidR="009160C0" w:rsidRPr="006D37A3" w:rsidRDefault="009160C0" w:rsidP="00EA3E5A">
                  <w:pPr>
                    <w:rPr>
                      <w:rFonts w:eastAsia="宋体"/>
                      <w:lang w:eastAsia="zh-CN"/>
                    </w:rPr>
                  </w:pPr>
                  <w:r w:rsidRPr="006D37A3">
                    <w:rPr>
                      <w:rFonts w:eastAsia="宋体" w:hint="eastAsia"/>
                      <w:lang w:eastAsia="zh-CN"/>
                    </w:rPr>
                    <w:t>[(0,14) or (0,15)]</w:t>
                  </w:r>
                </w:p>
              </w:tc>
            </w:tr>
            <w:tr w:rsidR="009160C0" w:rsidRPr="006D37A3" w14:paraId="426570FA" w14:textId="77777777" w:rsidTr="00EA3E5A">
              <w:trPr>
                <w:trHeight w:val="263"/>
                <w:jc w:val="center"/>
              </w:trPr>
              <w:tc>
                <w:tcPr>
                  <w:tcW w:w="26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8AE0F13" w14:textId="77777777" w:rsidR="009160C0" w:rsidRPr="006D37A3" w:rsidRDefault="009160C0" w:rsidP="00EA3E5A">
                  <w:pPr>
                    <w:rPr>
                      <w:rFonts w:eastAsia="宋体"/>
                      <w:lang w:eastAsia="zh-CN"/>
                    </w:rPr>
                  </w:pPr>
                  <w:r w:rsidRPr="006D37A3">
                    <w:rPr>
                      <w:rFonts w:eastAsia="宋体" w:hint="eastAsia"/>
                      <w:b/>
                      <w:bCs/>
                      <w:lang w:eastAsia="zh-CN"/>
                    </w:rPr>
                    <w:t>RV</w:t>
                  </w:r>
                </w:p>
              </w:tc>
              <w:tc>
                <w:tcPr>
                  <w:tcW w:w="26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88506E0" w14:textId="77777777" w:rsidR="009160C0" w:rsidRPr="006D37A3" w:rsidRDefault="009160C0" w:rsidP="00EA3E5A">
                  <w:pPr>
                    <w:rPr>
                      <w:rFonts w:eastAsia="宋体"/>
                      <w:lang w:eastAsia="zh-CN"/>
                    </w:rPr>
                  </w:pPr>
                  <w:r w:rsidRPr="006D37A3">
                    <w:rPr>
                      <w:rFonts w:eastAsia="宋体" w:hint="eastAsia"/>
                      <w:lang w:eastAsia="zh-CN"/>
                    </w:rPr>
                    <w:t>{0,2,0,2}</w:t>
                  </w:r>
                </w:p>
              </w:tc>
            </w:tr>
            <w:tr w:rsidR="009160C0" w:rsidRPr="006D37A3" w14:paraId="731CF4C9" w14:textId="77777777" w:rsidTr="00EA3E5A">
              <w:trPr>
                <w:trHeight w:val="525"/>
                <w:jc w:val="center"/>
              </w:trPr>
              <w:tc>
                <w:tcPr>
                  <w:tcW w:w="26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48AC0A1A" w14:textId="77777777" w:rsidR="009160C0" w:rsidRPr="006D37A3" w:rsidRDefault="009160C0" w:rsidP="00EA3E5A">
                  <w:pPr>
                    <w:rPr>
                      <w:rFonts w:eastAsia="宋体"/>
                      <w:lang w:eastAsia="zh-CN"/>
                    </w:rPr>
                  </w:pPr>
                  <w:r w:rsidRPr="006D37A3">
                    <w:rPr>
                      <w:rFonts w:eastAsia="宋体" w:hint="eastAsia"/>
                      <w:b/>
                      <w:bCs/>
                      <w:lang w:eastAsia="zh-CN"/>
                    </w:rPr>
                    <w:t>Max number of HARQ transmission</w:t>
                  </w:r>
                </w:p>
              </w:tc>
              <w:tc>
                <w:tcPr>
                  <w:tcW w:w="26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0B0C54C6" w14:textId="77777777" w:rsidR="009160C0" w:rsidRPr="006D37A3" w:rsidRDefault="009160C0" w:rsidP="00EA3E5A">
                  <w:pPr>
                    <w:rPr>
                      <w:rFonts w:eastAsia="宋体"/>
                      <w:lang w:eastAsia="zh-CN"/>
                    </w:rPr>
                  </w:pPr>
                  <w:r w:rsidRPr="006D37A3">
                    <w:rPr>
                      <w:rFonts w:eastAsia="宋体" w:hint="eastAsia"/>
                      <w:lang w:eastAsia="zh-CN"/>
                    </w:rPr>
                    <w:t>4</w:t>
                  </w:r>
                </w:p>
              </w:tc>
            </w:tr>
          </w:tbl>
          <w:p w14:paraId="38E7C073" w14:textId="77777777" w:rsidR="009160C0" w:rsidRPr="006D37A3" w:rsidRDefault="009160C0" w:rsidP="00EA3E5A">
            <w:pPr>
              <w:rPr>
                <w:rFonts w:eastAsia="宋体"/>
                <w:lang w:eastAsia="zh-CN"/>
              </w:rPr>
            </w:pPr>
          </w:p>
        </w:tc>
      </w:tr>
      <w:bookmarkEnd w:id="3"/>
    </w:tbl>
    <w:p w14:paraId="734D5B69" w14:textId="77777777" w:rsidR="009160C0" w:rsidRPr="00D87C06" w:rsidRDefault="009160C0" w:rsidP="009160C0">
      <w:pPr>
        <w:jc w:val="both"/>
        <w:rPr>
          <w:lang w:eastAsia="zh-CN"/>
        </w:rPr>
      </w:pPr>
    </w:p>
    <w:p w14:paraId="79B8CFFD" w14:textId="77777777" w:rsidR="009160C0" w:rsidRPr="00512491" w:rsidRDefault="009160C0" w:rsidP="009160C0">
      <w:pPr>
        <w:jc w:val="both"/>
        <w:rPr>
          <w:lang w:eastAsia="zh-CN"/>
        </w:rPr>
      </w:pPr>
      <w:r>
        <w:rPr>
          <w:lang w:eastAsia="zh-CN"/>
        </w:rPr>
        <w:t xml:space="preserve">In this contribution, the view on the remaining issue for NB-IoT with 16QAM are provided, and initial results are provided to analysis the impact </w:t>
      </w:r>
      <w:proofErr w:type="gramStart"/>
      <w:r>
        <w:rPr>
          <w:lang w:eastAsia="zh-CN"/>
        </w:rPr>
        <w:t>of  I</w:t>
      </w:r>
      <w:r>
        <w:rPr>
          <w:vertAlign w:val="subscript"/>
          <w:lang w:eastAsia="zh-CN"/>
        </w:rPr>
        <w:t>RU</w:t>
      </w:r>
      <w:proofErr w:type="gramEnd"/>
      <w:r>
        <w:rPr>
          <w:lang w:eastAsia="zh-CN"/>
        </w:rPr>
        <w:t>, I</w:t>
      </w:r>
      <w:r>
        <w:rPr>
          <w:vertAlign w:val="subscript"/>
          <w:lang w:eastAsia="zh-CN"/>
        </w:rPr>
        <w:t>TBS</w:t>
      </w:r>
      <w:r>
        <w:rPr>
          <w:lang w:eastAsia="zh-CN"/>
        </w:rPr>
        <w:t xml:space="preserve"> on 16QAM</w:t>
      </w:r>
    </w:p>
    <w:p w14:paraId="42101F10" w14:textId="77777777" w:rsidR="009160C0" w:rsidRPr="008A77B7" w:rsidRDefault="009160C0" w:rsidP="009160C0">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eastAsia="zh-CN"/>
        </w:rPr>
        <w:t>2</w:t>
      </w:r>
      <w:r>
        <w:rPr>
          <w:rFonts w:ascii="Arial" w:eastAsia="宋体" w:hAnsi="Arial" w:cs="Times New Roman"/>
          <w:sz w:val="36"/>
          <w:szCs w:val="20"/>
          <w:lang w:val="en-GB"/>
        </w:rPr>
        <w:tab/>
      </w:r>
      <w:r>
        <w:rPr>
          <w:rFonts w:ascii="Arial" w:eastAsia="宋体" w:hAnsi="Arial" w:cs="Times New Roman"/>
          <w:sz w:val="36"/>
          <w:szCs w:val="20"/>
          <w:lang w:val="en-GB" w:eastAsia="zh-CN"/>
        </w:rPr>
        <w:t>Discussion</w:t>
      </w:r>
    </w:p>
    <w:p w14:paraId="7F846FEA" w14:textId="77777777" w:rsidR="009160C0" w:rsidRDefault="009160C0" w:rsidP="009160C0">
      <w:pPr>
        <w:jc w:val="both"/>
        <w:rPr>
          <w:b/>
          <w:lang w:eastAsia="zh-CN"/>
        </w:rPr>
      </w:pPr>
      <w:r>
        <w:rPr>
          <w:b/>
          <w:lang w:eastAsia="zh-CN"/>
        </w:rPr>
        <w:t xml:space="preserve">Frequency resource </w:t>
      </w:r>
    </w:p>
    <w:p w14:paraId="16C672AD" w14:textId="77777777" w:rsidR="009160C0" w:rsidRDefault="009160C0" w:rsidP="009160C0">
      <w:pPr>
        <w:jc w:val="both"/>
        <w:rPr>
          <w:lang w:eastAsia="zh-CN"/>
        </w:rPr>
      </w:pPr>
      <w:r>
        <w:rPr>
          <w:lang w:eastAsia="zh-CN"/>
        </w:rPr>
        <w:t xml:space="preserve">Based on RAN1 design, 16QAM can be applied for the basic Rel-13 NPUSCH format1 with 3, 6 and 12 tones transmission. RAN4 has already defined the related requirement for format1 with QPSK. </w:t>
      </w:r>
    </w:p>
    <w:p w14:paraId="562A0454" w14:textId="77777777" w:rsidR="009160C0" w:rsidRDefault="009160C0" w:rsidP="009160C0">
      <w:pPr>
        <w:jc w:val="both"/>
        <w:rPr>
          <w:lang w:eastAsia="zh-CN"/>
        </w:rPr>
      </w:pPr>
      <w:r>
        <w:rPr>
          <w:lang w:eastAsia="zh-CN"/>
        </w:rPr>
        <w:t xml:space="preserve">In general, the purpose of 16QAM is to increase the peak date rate while retaining differentiation of LTE-MTC and NB-IoT. It is more benefit to schedule with 16QAM for small number of tones, considering the number of available RE is small for 3 or 6 tones. </w:t>
      </w:r>
    </w:p>
    <w:p w14:paraId="24F4EE2C" w14:textId="77777777" w:rsidR="009160C0" w:rsidRDefault="009160C0" w:rsidP="009160C0">
      <w:pPr>
        <w:jc w:val="both"/>
        <w:rPr>
          <w:lang w:eastAsia="zh-CN"/>
        </w:rPr>
      </w:pPr>
      <w:r>
        <w:rPr>
          <w:lang w:eastAsia="zh-CN"/>
        </w:rPr>
        <w:t>Since the test purpose is to verify the 16QAM functionality, it may not need to specify the requirements with all the tones. With considering the test complexity, we prefer to specify the requirement with one tone configuration. Either 3 or 12 can be selected.</w:t>
      </w:r>
    </w:p>
    <w:p w14:paraId="6361D7C9" w14:textId="77777777" w:rsidR="009160C0" w:rsidRDefault="009160C0" w:rsidP="009160C0">
      <w:pPr>
        <w:jc w:val="both"/>
        <w:rPr>
          <w:b/>
          <w:lang w:eastAsia="zh-CN"/>
        </w:rPr>
      </w:pPr>
      <w:r>
        <w:rPr>
          <w:b/>
          <w:lang w:eastAsia="zh-CN"/>
        </w:rPr>
        <w:t xml:space="preserve">Proposal </w:t>
      </w:r>
      <w:r w:rsidRPr="008A77B7">
        <w:rPr>
          <w:b/>
          <w:lang w:eastAsia="zh-CN"/>
        </w:rPr>
        <w:t>1</w:t>
      </w:r>
      <w:r>
        <w:rPr>
          <w:b/>
          <w:lang w:eastAsia="zh-CN"/>
        </w:rPr>
        <w:t>: Specify the UL 16 QAM requirement with one tone configuration, either 3 or 12 can be selected</w:t>
      </w:r>
    </w:p>
    <w:p w14:paraId="3BA03700" w14:textId="77777777" w:rsidR="009160C0" w:rsidRDefault="009160C0" w:rsidP="009160C0">
      <w:pPr>
        <w:jc w:val="both"/>
        <w:rPr>
          <w:b/>
          <w:lang w:eastAsia="zh-CN"/>
        </w:rPr>
      </w:pPr>
      <w:r>
        <w:rPr>
          <w:b/>
          <w:lang w:eastAsia="zh-CN"/>
        </w:rPr>
        <w:t>Simulation assumption.</w:t>
      </w:r>
    </w:p>
    <w:p w14:paraId="0C6AD3F1" w14:textId="77777777" w:rsidR="009160C0" w:rsidRDefault="009160C0" w:rsidP="009160C0">
      <w:pPr>
        <w:jc w:val="both"/>
        <w:rPr>
          <w:lang w:eastAsia="zh-CN"/>
        </w:rPr>
      </w:pPr>
      <w:r>
        <w:rPr>
          <w:lang w:eastAsia="zh-CN"/>
        </w:rPr>
        <w:t xml:space="preserve">Regarding the number of RU configured and Index of TBS, from RAN1 aspect, 16QAM is applied for I_TBS from 14 to 21, and applied for I_RU from 0 to 6, the following TBS table can be supported in RAN1. </w:t>
      </w:r>
    </w:p>
    <w:p w14:paraId="79518F53" w14:textId="77777777" w:rsidR="009160C0" w:rsidRPr="00AD02F0" w:rsidRDefault="009160C0" w:rsidP="009160C0">
      <w:pPr>
        <w:jc w:val="center"/>
        <w:rPr>
          <w:lang w:eastAsia="zh-CN"/>
        </w:rPr>
      </w:pPr>
      <w:r w:rsidRPr="00AD02F0">
        <w:rPr>
          <w:lang w:eastAsia="zh-CN"/>
        </w:rPr>
        <w:t>Table 1: TBS table for 16QAM</w:t>
      </w:r>
    </w:p>
    <w:tbl>
      <w:tblPr>
        <w:tblW w:w="7419" w:type="dxa"/>
        <w:jc w:val="center"/>
        <w:tblCellMar>
          <w:left w:w="0" w:type="dxa"/>
          <w:right w:w="0" w:type="dxa"/>
        </w:tblCellMar>
        <w:tblLook w:val="04A0" w:firstRow="1" w:lastRow="0" w:firstColumn="1" w:lastColumn="0" w:noHBand="0" w:noVBand="1"/>
      </w:tblPr>
      <w:tblGrid>
        <w:gridCol w:w="1029"/>
        <w:gridCol w:w="1116"/>
        <w:gridCol w:w="1056"/>
        <w:gridCol w:w="798"/>
        <w:gridCol w:w="972"/>
        <w:gridCol w:w="798"/>
        <w:gridCol w:w="845"/>
        <w:gridCol w:w="805"/>
      </w:tblGrid>
      <w:tr w:rsidR="009160C0" w:rsidRPr="00AD02F0" w14:paraId="1E075AAC" w14:textId="77777777" w:rsidTr="00EA3E5A">
        <w:trPr>
          <w:trHeight w:val="142"/>
          <w:jc w:val="center"/>
        </w:trPr>
        <w:tc>
          <w:tcPr>
            <w:tcW w:w="1029" w:type="dxa"/>
            <w:vMerge w:val="restart"/>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48F46DFF" w14:textId="77777777" w:rsidR="009160C0" w:rsidRPr="00AD02F0" w:rsidRDefault="009160C0" w:rsidP="00EA3E5A">
            <w:pPr>
              <w:jc w:val="center"/>
              <w:rPr>
                <w:lang w:eastAsia="zh-CN"/>
              </w:rPr>
            </w:pPr>
            <w:r w:rsidRPr="00AD02F0">
              <w:rPr>
                <w:rFonts w:hint="eastAsia"/>
                <w:b/>
                <w:bCs/>
                <w:lang w:eastAsia="zh-CN"/>
              </w:rPr>
              <w:t>I_TBS</w:t>
            </w:r>
          </w:p>
        </w:tc>
        <w:tc>
          <w:tcPr>
            <w:tcW w:w="6390" w:type="dxa"/>
            <w:gridSpan w:val="7"/>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642C9970" w14:textId="77777777" w:rsidR="009160C0" w:rsidRPr="00AD02F0" w:rsidRDefault="009160C0" w:rsidP="00EA3E5A">
            <w:pPr>
              <w:jc w:val="center"/>
              <w:rPr>
                <w:lang w:eastAsia="zh-CN"/>
              </w:rPr>
            </w:pPr>
            <w:r w:rsidRPr="00AD02F0">
              <w:rPr>
                <w:rFonts w:hint="eastAsia"/>
                <w:b/>
                <w:bCs/>
                <w:lang w:eastAsia="zh-CN"/>
              </w:rPr>
              <w:t>I_RU</w:t>
            </w:r>
          </w:p>
        </w:tc>
      </w:tr>
      <w:tr w:rsidR="009160C0" w:rsidRPr="00AD02F0" w14:paraId="6957348F" w14:textId="77777777" w:rsidTr="00EA3E5A">
        <w:trPr>
          <w:trHeight w:val="329"/>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1B2E2B10" w14:textId="77777777" w:rsidR="009160C0" w:rsidRPr="00AD02F0" w:rsidRDefault="009160C0" w:rsidP="00EA3E5A">
            <w:pPr>
              <w:jc w:val="center"/>
              <w:rPr>
                <w:lang w:eastAsia="zh-CN"/>
              </w:rPr>
            </w:pPr>
          </w:p>
        </w:tc>
        <w:tc>
          <w:tcPr>
            <w:tcW w:w="1116" w:type="dxa"/>
            <w:tcBorders>
              <w:top w:val="single" w:sz="24" w:space="0" w:color="FFFFFF"/>
              <w:left w:val="single" w:sz="24"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536CF97" w14:textId="77777777" w:rsidR="009160C0" w:rsidRPr="00AD02F0" w:rsidRDefault="009160C0" w:rsidP="00EA3E5A">
            <w:pPr>
              <w:jc w:val="center"/>
              <w:rPr>
                <w:lang w:eastAsia="zh-CN"/>
              </w:rPr>
            </w:pPr>
            <w:r w:rsidRPr="00AD02F0">
              <w:rPr>
                <w:rFonts w:hint="eastAsia"/>
                <w:lang w:eastAsia="zh-CN"/>
              </w:rPr>
              <w:t>0</w:t>
            </w:r>
          </w:p>
        </w:tc>
        <w:tc>
          <w:tcPr>
            <w:tcW w:w="1056"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2C6B856" w14:textId="77777777" w:rsidR="009160C0" w:rsidRPr="00AD02F0" w:rsidRDefault="009160C0" w:rsidP="00EA3E5A">
            <w:pPr>
              <w:jc w:val="center"/>
              <w:rPr>
                <w:lang w:eastAsia="zh-CN"/>
              </w:rPr>
            </w:pPr>
            <w:r w:rsidRPr="00AD02F0">
              <w:rPr>
                <w:rFonts w:hint="eastAsia"/>
                <w:lang w:eastAsia="zh-CN"/>
              </w:rPr>
              <w:t>1</w:t>
            </w:r>
          </w:p>
        </w:tc>
        <w:tc>
          <w:tcPr>
            <w:tcW w:w="79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C9A84FA" w14:textId="77777777" w:rsidR="009160C0" w:rsidRPr="00AD02F0" w:rsidRDefault="009160C0" w:rsidP="00EA3E5A">
            <w:pPr>
              <w:jc w:val="center"/>
              <w:rPr>
                <w:lang w:eastAsia="zh-CN"/>
              </w:rPr>
            </w:pPr>
            <w:r w:rsidRPr="00AD02F0">
              <w:rPr>
                <w:rFonts w:hint="eastAsia"/>
                <w:lang w:eastAsia="zh-CN"/>
              </w:rPr>
              <w:t>2</w:t>
            </w:r>
          </w:p>
        </w:tc>
        <w:tc>
          <w:tcPr>
            <w:tcW w:w="972"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EEC141C" w14:textId="77777777" w:rsidR="009160C0" w:rsidRPr="00AD02F0" w:rsidRDefault="009160C0" w:rsidP="00EA3E5A">
            <w:pPr>
              <w:jc w:val="center"/>
              <w:rPr>
                <w:lang w:eastAsia="zh-CN"/>
              </w:rPr>
            </w:pPr>
            <w:r w:rsidRPr="00AD02F0">
              <w:rPr>
                <w:rFonts w:hint="eastAsia"/>
                <w:lang w:eastAsia="zh-CN"/>
              </w:rPr>
              <w:t>3</w:t>
            </w:r>
          </w:p>
        </w:tc>
        <w:tc>
          <w:tcPr>
            <w:tcW w:w="79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1CC2CDE" w14:textId="77777777" w:rsidR="009160C0" w:rsidRPr="00AD02F0" w:rsidRDefault="009160C0" w:rsidP="00EA3E5A">
            <w:pPr>
              <w:jc w:val="center"/>
              <w:rPr>
                <w:lang w:eastAsia="zh-CN"/>
              </w:rPr>
            </w:pPr>
            <w:r w:rsidRPr="00AD02F0">
              <w:rPr>
                <w:rFonts w:hint="eastAsia"/>
                <w:lang w:eastAsia="zh-CN"/>
              </w:rPr>
              <w:t>4</w:t>
            </w:r>
          </w:p>
        </w:tc>
        <w:tc>
          <w:tcPr>
            <w:tcW w:w="845"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0E2316A" w14:textId="77777777" w:rsidR="009160C0" w:rsidRPr="00AD02F0" w:rsidRDefault="009160C0" w:rsidP="00EA3E5A">
            <w:pPr>
              <w:jc w:val="center"/>
              <w:rPr>
                <w:lang w:eastAsia="zh-CN"/>
              </w:rPr>
            </w:pPr>
            <w:r w:rsidRPr="00AD02F0">
              <w:rPr>
                <w:rFonts w:hint="eastAsia"/>
                <w:lang w:eastAsia="zh-CN"/>
              </w:rPr>
              <w:t>5</w:t>
            </w:r>
          </w:p>
        </w:tc>
        <w:tc>
          <w:tcPr>
            <w:tcW w:w="802"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08E9782" w14:textId="77777777" w:rsidR="009160C0" w:rsidRPr="00AD02F0" w:rsidRDefault="009160C0" w:rsidP="00EA3E5A">
            <w:pPr>
              <w:jc w:val="center"/>
              <w:rPr>
                <w:lang w:eastAsia="zh-CN"/>
              </w:rPr>
            </w:pPr>
            <w:r w:rsidRPr="00AD02F0">
              <w:rPr>
                <w:rFonts w:hint="eastAsia"/>
                <w:lang w:eastAsia="zh-CN"/>
              </w:rPr>
              <w:t>6</w:t>
            </w:r>
          </w:p>
        </w:tc>
      </w:tr>
      <w:tr w:rsidR="009160C0" w:rsidRPr="00AD02F0" w14:paraId="3039D181" w14:textId="77777777" w:rsidTr="00EA3E5A">
        <w:trPr>
          <w:trHeight w:val="160"/>
          <w:jc w:val="center"/>
        </w:trPr>
        <w:tc>
          <w:tcPr>
            <w:tcW w:w="1029"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51884616" w14:textId="77777777" w:rsidR="009160C0" w:rsidRPr="00AD02F0" w:rsidRDefault="009160C0" w:rsidP="00EA3E5A">
            <w:pPr>
              <w:jc w:val="center"/>
              <w:rPr>
                <w:lang w:eastAsia="zh-CN"/>
              </w:rPr>
            </w:pPr>
            <w:r w:rsidRPr="00AD02F0">
              <w:rPr>
                <w:rFonts w:hint="eastAsia"/>
                <w:b/>
                <w:bCs/>
                <w:lang w:eastAsia="zh-CN"/>
              </w:rPr>
              <w:t>14</w:t>
            </w:r>
          </w:p>
        </w:tc>
        <w:tc>
          <w:tcPr>
            <w:tcW w:w="111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3F5A8A9" w14:textId="77777777" w:rsidR="009160C0" w:rsidRPr="00AD02F0" w:rsidRDefault="009160C0" w:rsidP="00EA3E5A">
            <w:pPr>
              <w:jc w:val="center"/>
              <w:rPr>
                <w:lang w:eastAsia="zh-CN"/>
              </w:rPr>
            </w:pPr>
            <w:r w:rsidRPr="00AD02F0">
              <w:rPr>
                <w:rFonts w:hint="eastAsia"/>
                <w:lang w:eastAsia="zh-CN"/>
              </w:rPr>
              <w:t>256</w:t>
            </w:r>
          </w:p>
        </w:tc>
        <w:tc>
          <w:tcPr>
            <w:tcW w:w="10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2544019" w14:textId="77777777" w:rsidR="009160C0" w:rsidRPr="00AD02F0" w:rsidRDefault="009160C0" w:rsidP="00EA3E5A">
            <w:pPr>
              <w:jc w:val="center"/>
              <w:rPr>
                <w:lang w:eastAsia="zh-CN"/>
              </w:rPr>
            </w:pPr>
            <w:r w:rsidRPr="00AD02F0">
              <w:rPr>
                <w:rFonts w:hint="eastAsia"/>
                <w:lang w:eastAsia="zh-CN"/>
              </w:rPr>
              <w:t>552</w:t>
            </w:r>
          </w:p>
        </w:tc>
        <w:tc>
          <w:tcPr>
            <w:tcW w:w="79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652BDDB7" w14:textId="77777777" w:rsidR="009160C0" w:rsidRPr="00AD02F0" w:rsidRDefault="009160C0" w:rsidP="00EA3E5A">
            <w:pPr>
              <w:jc w:val="center"/>
              <w:rPr>
                <w:lang w:eastAsia="zh-CN"/>
              </w:rPr>
            </w:pPr>
            <w:r w:rsidRPr="00AD02F0">
              <w:rPr>
                <w:rFonts w:hint="eastAsia"/>
                <w:lang w:eastAsia="zh-CN"/>
              </w:rPr>
              <w:t>840</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EE59F21" w14:textId="77777777" w:rsidR="009160C0" w:rsidRPr="00AD02F0" w:rsidRDefault="009160C0" w:rsidP="00EA3E5A">
            <w:pPr>
              <w:jc w:val="center"/>
              <w:rPr>
                <w:lang w:eastAsia="zh-CN"/>
              </w:rPr>
            </w:pPr>
            <w:r w:rsidRPr="00AD02F0">
              <w:rPr>
                <w:rFonts w:hint="eastAsia"/>
                <w:lang w:eastAsia="zh-CN"/>
              </w:rPr>
              <w:t>1128</w:t>
            </w:r>
          </w:p>
        </w:tc>
        <w:tc>
          <w:tcPr>
            <w:tcW w:w="79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A16932D" w14:textId="77777777" w:rsidR="009160C0" w:rsidRPr="00AD02F0" w:rsidRDefault="009160C0" w:rsidP="00EA3E5A">
            <w:pPr>
              <w:jc w:val="center"/>
              <w:rPr>
                <w:lang w:eastAsia="zh-CN"/>
              </w:rPr>
            </w:pPr>
            <w:r w:rsidRPr="00AD02F0">
              <w:rPr>
                <w:rFonts w:hint="eastAsia"/>
                <w:lang w:eastAsia="zh-CN"/>
              </w:rPr>
              <w:t>1416</w:t>
            </w:r>
          </w:p>
        </w:tc>
        <w:tc>
          <w:tcPr>
            <w:tcW w:w="84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F18E530" w14:textId="77777777" w:rsidR="009160C0" w:rsidRPr="00AD02F0" w:rsidRDefault="009160C0" w:rsidP="00EA3E5A">
            <w:pPr>
              <w:jc w:val="center"/>
              <w:rPr>
                <w:lang w:eastAsia="zh-CN"/>
              </w:rPr>
            </w:pPr>
            <w:r w:rsidRPr="00AD02F0">
              <w:rPr>
                <w:rFonts w:hint="eastAsia"/>
                <w:lang w:eastAsia="zh-CN"/>
              </w:rPr>
              <w:t>1736</w:t>
            </w:r>
          </w:p>
        </w:tc>
        <w:tc>
          <w:tcPr>
            <w:tcW w:w="80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91D32FC" w14:textId="77777777" w:rsidR="009160C0" w:rsidRPr="00AD02F0" w:rsidRDefault="009160C0" w:rsidP="00EA3E5A">
            <w:pPr>
              <w:jc w:val="center"/>
              <w:rPr>
                <w:lang w:eastAsia="zh-CN"/>
              </w:rPr>
            </w:pPr>
            <w:r w:rsidRPr="00AD02F0">
              <w:rPr>
                <w:rFonts w:hint="eastAsia"/>
                <w:lang w:eastAsia="zh-CN"/>
              </w:rPr>
              <w:t>2280</w:t>
            </w:r>
          </w:p>
        </w:tc>
      </w:tr>
      <w:tr w:rsidR="009160C0" w:rsidRPr="00AD02F0" w14:paraId="18214C33" w14:textId="77777777" w:rsidTr="00EA3E5A">
        <w:trPr>
          <w:trHeight w:val="160"/>
          <w:jc w:val="center"/>
        </w:trPr>
        <w:tc>
          <w:tcPr>
            <w:tcW w:w="1029"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3527012E" w14:textId="77777777" w:rsidR="009160C0" w:rsidRPr="00AD02F0" w:rsidRDefault="009160C0" w:rsidP="00EA3E5A">
            <w:pPr>
              <w:jc w:val="center"/>
              <w:rPr>
                <w:lang w:eastAsia="zh-CN"/>
              </w:rPr>
            </w:pPr>
            <w:r w:rsidRPr="00AD02F0">
              <w:rPr>
                <w:rFonts w:hint="eastAsia"/>
                <w:b/>
                <w:bCs/>
                <w:lang w:eastAsia="zh-CN"/>
              </w:rPr>
              <w:t>15</w:t>
            </w:r>
          </w:p>
        </w:tc>
        <w:tc>
          <w:tcPr>
            <w:tcW w:w="111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46507D8" w14:textId="77777777" w:rsidR="009160C0" w:rsidRPr="00AD02F0" w:rsidRDefault="009160C0" w:rsidP="00EA3E5A">
            <w:pPr>
              <w:jc w:val="center"/>
              <w:rPr>
                <w:lang w:eastAsia="zh-CN"/>
              </w:rPr>
            </w:pPr>
            <w:r w:rsidRPr="00AD02F0">
              <w:rPr>
                <w:rFonts w:hint="eastAsia"/>
                <w:lang w:eastAsia="zh-CN"/>
              </w:rPr>
              <w:t>280</w:t>
            </w:r>
          </w:p>
        </w:tc>
        <w:tc>
          <w:tcPr>
            <w:tcW w:w="10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2EAC3E9" w14:textId="77777777" w:rsidR="009160C0" w:rsidRPr="00AD02F0" w:rsidRDefault="009160C0" w:rsidP="00EA3E5A">
            <w:pPr>
              <w:jc w:val="center"/>
              <w:rPr>
                <w:lang w:eastAsia="zh-CN"/>
              </w:rPr>
            </w:pPr>
            <w:r w:rsidRPr="00AD02F0">
              <w:rPr>
                <w:rFonts w:hint="eastAsia"/>
                <w:lang w:eastAsia="zh-CN"/>
              </w:rPr>
              <w:t>600</w:t>
            </w:r>
          </w:p>
        </w:tc>
        <w:tc>
          <w:tcPr>
            <w:tcW w:w="79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36A7E57" w14:textId="77777777" w:rsidR="009160C0" w:rsidRPr="00AD02F0" w:rsidRDefault="009160C0" w:rsidP="00EA3E5A">
            <w:pPr>
              <w:jc w:val="center"/>
              <w:rPr>
                <w:lang w:eastAsia="zh-CN"/>
              </w:rPr>
            </w:pPr>
            <w:r w:rsidRPr="00AD02F0">
              <w:rPr>
                <w:rFonts w:hint="eastAsia"/>
                <w:lang w:eastAsia="zh-CN"/>
              </w:rPr>
              <w:t>904</w:t>
            </w:r>
          </w:p>
        </w:tc>
        <w:tc>
          <w:tcPr>
            <w:tcW w:w="97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77D8807" w14:textId="77777777" w:rsidR="009160C0" w:rsidRPr="00AD02F0" w:rsidRDefault="009160C0" w:rsidP="00EA3E5A">
            <w:pPr>
              <w:jc w:val="center"/>
              <w:rPr>
                <w:lang w:eastAsia="zh-CN"/>
              </w:rPr>
            </w:pPr>
            <w:r w:rsidRPr="00AD02F0">
              <w:rPr>
                <w:rFonts w:hint="eastAsia"/>
                <w:lang w:eastAsia="zh-CN"/>
              </w:rPr>
              <w:t>1224</w:t>
            </w:r>
          </w:p>
        </w:tc>
        <w:tc>
          <w:tcPr>
            <w:tcW w:w="79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5D845C4" w14:textId="77777777" w:rsidR="009160C0" w:rsidRPr="00AD02F0" w:rsidRDefault="009160C0" w:rsidP="00EA3E5A">
            <w:pPr>
              <w:jc w:val="center"/>
              <w:rPr>
                <w:lang w:eastAsia="zh-CN"/>
              </w:rPr>
            </w:pPr>
            <w:r w:rsidRPr="00AD02F0">
              <w:rPr>
                <w:rFonts w:hint="eastAsia"/>
                <w:lang w:eastAsia="zh-CN"/>
              </w:rPr>
              <w:t>1544</w:t>
            </w:r>
          </w:p>
        </w:tc>
        <w:tc>
          <w:tcPr>
            <w:tcW w:w="845"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4F94625" w14:textId="77777777" w:rsidR="009160C0" w:rsidRPr="00AD02F0" w:rsidRDefault="009160C0" w:rsidP="00EA3E5A">
            <w:pPr>
              <w:jc w:val="center"/>
              <w:rPr>
                <w:lang w:eastAsia="zh-CN"/>
              </w:rPr>
            </w:pPr>
            <w:r w:rsidRPr="00AD02F0">
              <w:rPr>
                <w:rFonts w:hint="eastAsia"/>
                <w:lang w:eastAsia="zh-CN"/>
              </w:rPr>
              <w:t>1800</w:t>
            </w:r>
          </w:p>
        </w:tc>
        <w:tc>
          <w:tcPr>
            <w:tcW w:w="80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A04E065" w14:textId="77777777" w:rsidR="009160C0" w:rsidRPr="00AD02F0" w:rsidRDefault="009160C0" w:rsidP="00EA3E5A">
            <w:pPr>
              <w:jc w:val="center"/>
              <w:rPr>
                <w:lang w:eastAsia="zh-CN"/>
              </w:rPr>
            </w:pPr>
            <w:r w:rsidRPr="00AD02F0">
              <w:rPr>
                <w:rFonts w:hint="eastAsia"/>
                <w:lang w:eastAsia="zh-CN"/>
              </w:rPr>
              <w:t>2472</w:t>
            </w:r>
          </w:p>
        </w:tc>
      </w:tr>
      <w:tr w:rsidR="009160C0" w:rsidRPr="00AD02F0" w14:paraId="524B8D55" w14:textId="77777777" w:rsidTr="00EA3E5A">
        <w:trPr>
          <w:trHeight w:val="160"/>
          <w:jc w:val="center"/>
        </w:trPr>
        <w:tc>
          <w:tcPr>
            <w:tcW w:w="1029"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5074FB45" w14:textId="77777777" w:rsidR="009160C0" w:rsidRPr="00AD02F0" w:rsidRDefault="009160C0" w:rsidP="00EA3E5A">
            <w:pPr>
              <w:jc w:val="center"/>
              <w:rPr>
                <w:lang w:eastAsia="zh-CN"/>
              </w:rPr>
            </w:pPr>
            <w:r w:rsidRPr="00AD02F0">
              <w:rPr>
                <w:rFonts w:hint="eastAsia"/>
                <w:b/>
                <w:bCs/>
                <w:lang w:eastAsia="zh-CN"/>
              </w:rPr>
              <w:t>16</w:t>
            </w:r>
          </w:p>
        </w:tc>
        <w:tc>
          <w:tcPr>
            <w:tcW w:w="111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2D86F7E" w14:textId="77777777" w:rsidR="009160C0" w:rsidRPr="00AD02F0" w:rsidRDefault="009160C0" w:rsidP="00EA3E5A">
            <w:pPr>
              <w:jc w:val="center"/>
              <w:rPr>
                <w:lang w:eastAsia="zh-CN"/>
              </w:rPr>
            </w:pPr>
            <w:r w:rsidRPr="00AD02F0">
              <w:rPr>
                <w:rFonts w:hint="eastAsia"/>
                <w:lang w:eastAsia="zh-CN"/>
              </w:rPr>
              <w:t>328</w:t>
            </w:r>
          </w:p>
        </w:tc>
        <w:tc>
          <w:tcPr>
            <w:tcW w:w="10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439FE0E" w14:textId="77777777" w:rsidR="009160C0" w:rsidRPr="00AD02F0" w:rsidRDefault="009160C0" w:rsidP="00EA3E5A">
            <w:pPr>
              <w:jc w:val="center"/>
              <w:rPr>
                <w:lang w:eastAsia="zh-CN"/>
              </w:rPr>
            </w:pPr>
            <w:r w:rsidRPr="00AD02F0">
              <w:rPr>
                <w:rFonts w:hint="eastAsia"/>
                <w:lang w:eastAsia="zh-CN"/>
              </w:rPr>
              <w:t>632</w:t>
            </w:r>
          </w:p>
        </w:tc>
        <w:tc>
          <w:tcPr>
            <w:tcW w:w="79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FD42B4A" w14:textId="77777777" w:rsidR="009160C0" w:rsidRPr="00AD02F0" w:rsidRDefault="009160C0" w:rsidP="00EA3E5A">
            <w:pPr>
              <w:jc w:val="center"/>
              <w:rPr>
                <w:lang w:eastAsia="zh-CN"/>
              </w:rPr>
            </w:pPr>
            <w:r w:rsidRPr="00AD02F0">
              <w:rPr>
                <w:rFonts w:hint="eastAsia"/>
                <w:lang w:eastAsia="zh-CN"/>
              </w:rPr>
              <w:t>968</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98D854E" w14:textId="77777777" w:rsidR="009160C0" w:rsidRPr="00AD02F0" w:rsidRDefault="009160C0" w:rsidP="00EA3E5A">
            <w:pPr>
              <w:jc w:val="center"/>
              <w:rPr>
                <w:lang w:eastAsia="zh-CN"/>
              </w:rPr>
            </w:pPr>
            <w:r w:rsidRPr="00AD02F0">
              <w:rPr>
                <w:rFonts w:hint="eastAsia"/>
                <w:lang w:eastAsia="zh-CN"/>
              </w:rPr>
              <w:t>1288</w:t>
            </w:r>
          </w:p>
        </w:tc>
        <w:tc>
          <w:tcPr>
            <w:tcW w:w="79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53FEFDB" w14:textId="77777777" w:rsidR="009160C0" w:rsidRPr="00AD02F0" w:rsidRDefault="009160C0" w:rsidP="00EA3E5A">
            <w:pPr>
              <w:jc w:val="center"/>
              <w:rPr>
                <w:lang w:eastAsia="zh-CN"/>
              </w:rPr>
            </w:pPr>
            <w:r w:rsidRPr="00AD02F0">
              <w:rPr>
                <w:rFonts w:hint="eastAsia"/>
                <w:lang w:eastAsia="zh-CN"/>
              </w:rPr>
              <w:t>1608</w:t>
            </w:r>
          </w:p>
        </w:tc>
        <w:tc>
          <w:tcPr>
            <w:tcW w:w="84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0E17B67" w14:textId="77777777" w:rsidR="009160C0" w:rsidRPr="00AD02F0" w:rsidRDefault="009160C0" w:rsidP="00EA3E5A">
            <w:pPr>
              <w:jc w:val="center"/>
              <w:rPr>
                <w:lang w:eastAsia="zh-CN"/>
              </w:rPr>
            </w:pPr>
            <w:r w:rsidRPr="00AD02F0">
              <w:rPr>
                <w:rFonts w:hint="eastAsia"/>
                <w:lang w:eastAsia="zh-CN"/>
              </w:rPr>
              <w:t>1928</w:t>
            </w:r>
          </w:p>
        </w:tc>
        <w:tc>
          <w:tcPr>
            <w:tcW w:w="80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547E5E7" w14:textId="77777777" w:rsidR="009160C0" w:rsidRPr="00AD02F0" w:rsidRDefault="009160C0" w:rsidP="00EA3E5A">
            <w:pPr>
              <w:jc w:val="center"/>
              <w:rPr>
                <w:lang w:eastAsia="zh-CN"/>
              </w:rPr>
            </w:pPr>
            <w:r w:rsidRPr="00AD02F0">
              <w:rPr>
                <w:rFonts w:hint="eastAsia"/>
                <w:lang w:eastAsia="zh-CN"/>
              </w:rPr>
              <w:t>2536</w:t>
            </w:r>
          </w:p>
        </w:tc>
      </w:tr>
      <w:tr w:rsidR="009160C0" w:rsidRPr="00AD02F0" w14:paraId="08E05526" w14:textId="77777777" w:rsidTr="00EA3E5A">
        <w:trPr>
          <w:trHeight w:val="160"/>
          <w:jc w:val="center"/>
        </w:trPr>
        <w:tc>
          <w:tcPr>
            <w:tcW w:w="1029"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3779DB7C" w14:textId="77777777" w:rsidR="009160C0" w:rsidRPr="00AD02F0" w:rsidRDefault="009160C0" w:rsidP="00EA3E5A">
            <w:pPr>
              <w:jc w:val="center"/>
              <w:rPr>
                <w:lang w:eastAsia="zh-CN"/>
              </w:rPr>
            </w:pPr>
            <w:r w:rsidRPr="00AD02F0">
              <w:rPr>
                <w:rFonts w:hint="eastAsia"/>
                <w:b/>
                <w:bCs/>
                <w:lang w:eastAsia="zh-CN"/>
              </w:rPr>
              <w:t>17</w:t>
            </w:r>
          </w:p>
        </w:tc>
        <w:tc>
          <w:tcPr>
            <w:tcW w:w="111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8E5E336" w14:textId="77777777" w:rsidR="009160C0" w:rsidRPr="00AD02F0" w:rsidRDefault="009160C0" w:rsidP="00EA3E5A">
            <w:pPr>
              <w:jc w:val="center"/>
              <w:rPr>
                <w:lang w:eastAsia="zh-CN"/>
              </w:rPr>
            </w:pPr>
            <w:r w:rsidRPr="00AD02F0">
              <w:rPr>
                <w:rFonts w:hint="eastAsia"/>
                <w:lang w:eastAsia="zh-CN"/>
              </w:rPr>
              <w:t>336</w:t>
            </w:r>
          </w:p>
        </w:tc>
        <w:tc>
          <w:tcPr>
            <w:tcW w:w="10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64A6D2E" w14:textId="77777777" w:rsidR="009160C0" w:rsidRPr="00AD02F0" w:rsidRDefault="009160C0" w:rsidP="00EA3E5A">
            <w:pPr>
              <w:jc w:val="center"/>
              <w:rPr>
                <w:lang w:eastAsia="zh-CN"/>
              </w:rPr>
            </w:pPr>
            <w:r w:rsidRPr="00AD02F0">
              <w:rPr>
                <w:rFonts w:hint="eastAsia"/>
                <w:lang w:eastAsia="zh-CN"/>
              </w:rPr>
              <w:t>696</w:t>
            </w:r>
          </w:p>
        </w:tc>
        <w:tc>
          <w:tcPr>
            <w:tcW w:w="79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04B3A07" w14:textId="77777777" w:rsidR="009160C0" w:rsidRPr="00AD02F0" w:rsidRDefault="009160C0" w:rsidP="00EA3E5A">
            <w:pPr>
              <w:jc w:val="center"/>
              <w:rPr>
                <w:lang w:eastAsia="zh-CN"/>
              </w:rPr>
            </w:pPr>
            <w:r w:rsidRPr="00AD02F0">
              <w:rPr>
                <w:rFonts w:hint="eastAsia"/>
                <w:lang w:eastAsia="zh-CN"/>
              </w:rPr>
              <w:t>1064</w:t>
            </w:r>
          </w:p>
        </w:tc>
        <w:tc>
          <w:tcPr>
            <w:tcW w:w="97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0FE00DA" w14:textId="77777777" w:rsidR="009160C0" w:rsidRPr="00AD02F0" w:rsidRDefault="009160C0" w:rsidP="00EA3E5A">
            <w:pPr>
              <w:jc w:val="center"/>
              <w:rPr>
                <w:lang w:eastAsia="zh-CN"/>
              </w:rPr>
            </w:pPr>
            <w:r w:rsidRPr="00AD02F0">
              <w:rPr>
                <w:rFonts w:hint="eastAsia"/>
                <w:lang w:eastAsia="zh-CN"/>
              </w:rPr>
              <w:t>1416</w:t>
            </w:r>
          </w:p>
        </w:tc>
        <w:tc>
          <w:tcPr>
            <w:tcW w:w="79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B736AA8" w14:textId="77777777" w:rsidR="009160C0" w:rsidRPr="00AD02F0" w:rsidRDefault="009160C0" w:rsidP="00EA3E5A">
            <w:pPr>
              <w:jc w:val="center"/>
              <w:rPr>
                <w:lang w:eastAsia="zh-CN"/>
              </w:rPr>
            </w:pPr>
            <w:r w:rsidRPr="00AD02F0">
              <w:rPr>
                <w:rFonts w:hint="eastAsia"/>
                <w:lang w:eastAsia="zh-CN"/>
              </w:rPr>
              <w:t>1800</w:t>
            </w:r>
          </w:p>
        </w:tc>
        <w:tc>
          <w:tcPr>
            <w:tcW w:w="845"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5CFA978" w14:textId="77777777" w:rsidR="009160C0" w:rsidRPr="00AD02F0" w:rsidRDefault="009160C0" w:rsidP="00EA3E5A">
            <w:pPr>
              <w:jc w:val="center"/>
              <w:rPr>
                <w:lang w:eastAsia="zh-CN"/>
              </w:rPr>
            </w:pPr>
            <w:r w:rsidRPr="00AD02F0">
              <w:rPr>
                <w:rFonts w:hint="eastAsia"/>
                <w:lang w:eastAsia="zh-CN"/>
              </w:rPr>
              <w:t>2152</w:t>
            </w:r>
          </w:p>
        </w:tc>
        <w:tc>
          <w:tcPr>
            <w:tcW w:w="80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AA50C93" w14:textId="77777777" w:rsidR="009160C0" w:rsidRPr="00AD02F0" w:rsidRDefault="009160C0" w:rsidP="00EA3E5A">
            <w:pPr>
              <w:jc w:val="center"/>
              <w:rPr>
                <w:lang w:eastAsia="zh-CN"/>
              </w:rPr>
            </w:pPr>
          </w:p>
        </w:tc>
      </w:tr>
      <w:tr w:rsidR="009160C0" w:rsidRPr="00AD02F0" w14:paraId="385327CF" w14:textId="77777777" w:rsidTr="00EA3E5A">
        <w:trPr>
          <w:trHeight w:val="160"/>
          <w:jc w:val="center"/>
        </w:trPr>
        <w:tc>
          <w:tcPr>
            <w:tcW w:w="1029"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212F3BF1" w14:textId="77777777" w:rsidR="009160C0" w:rsidRPr="00AD02F0" w:rsidRDefault="009160C0" w:rsidP="00EA3E5A">
            <w:pPr>
              <w:jc w:val="center"/>
              <w:rPr>
                <w:lang w:eastAsia="zh-CN"/>
              </w:rPr>
            </w:pPr>
            <w:r w:rsidRPr="00AD02F0">
              <w:rPr>
                <w:rFonts w:hint="eastAsia"/>
                <w:b/>
                <w:bCs/>
                <w:lang w:eastAsia="zh-CN"/>
              </w:rPr>
              <w:t>18</w:t>
            </w:r>
          </w:p>
        </w:tc>
        <w:tc>
          <w:tcPr>
            <w:tcW w:w="111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C1B5BAD" w14:textId="77777777" w:rsidR="009160C0" w:rsidRPr="00AD02F0" w:rsidRDefault="009160C0" w:rsidP="00EA3E5A">
            <w:pPr>
              <w:jc w:val="center"/>
              <w:rPr>
                <w:lang w:eastAsia="zh-CN"/>
              </w:rPr>
            </w:pPr>
            <w:r w:rsidRPr="00AD02F0">
              <w:rPr>
                <w:rFonts w:hint="eastAsia"/>
                <w:lang w:eastAsia="zh-CN"/>
              </w:rPr>
              <w:t>376</w:t>
            </w:r>
          </w:p>
        </w:tc>
        <w:tc>
          <w:tcPr>
            <w:tcW w:w="10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098CE7F" w14:textId="77777777" w:rsidR="009160C0" w:rsidRPr="00AD02F0" w:rsidRDefault="009160C0" w:rsidP="00EA3E5A">
            <w:pPr>
              <w:jc w:val="center"/>
              <w:rPr>
                <w:lang w:eastAsia="zh-CN"/>
              </w:rPr>
            </w:pPr>
            <w:r w:rsidRPr="00AD02F0">
              <w:rPr>
                <w:rFonts w:hint="eastAsia"/>
                <w:lang w:eastAsia="zh-CN"/>
              </w:rPr>
              <w:t>776</w:t>
            </w:r>
          </w:p>
        </w:tc>
        <w:tc>
          <w:tcPr>
            <w:tcW w:w="79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1369F06" w14:textId="77777777" w:rsidR="009160C0" w:rsidRPr="00AD02F0" w:rsidRDefault="009160C0" w:rsidP="00EA3E5A">
            <w:pPr>
              <w:jc w:val="center"/>
              <w:rPr>
                <w:lang w:eastAsia="zh-CN"/>
              </w:rPr>
            </w:pPr>
            <w:r w:rsidRPr="00AD02F0">
              <w:rPr>
                <w:rFonts w:hint="eastAsia"/>
                <w:lang w:eastAsia="zh-CN"/>
              </w:rPr>
              <w:t>1160</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77F8E8E" w14:textId="77777777" w:rsidR="009160C0" w:rsidRPr="00AD02F0" w:rsidRDefault="009160C0" w:rsidP="00EA3E5A">
            <w:pPr>
              <w:jc w:val="center"/>
              <w:rPr>
                <w:lang w:eastAsia="zh-CN"/>
              </w:rPr>
            </w:pPr>
            <w:r w:rsidRPr="00AD02F0">
              <w:rPr>
                <w:rFonts w:hint="eastAsia"/>
                <w:lang w:eastAsia="zh-CN"/>
              </w:rPr>
              <w:t>1544</w:t>
            </w:r>
          </w:p>
        </w:tc>
        <w:tc>
          <w:tcPr>
            <w:tcW w:w="79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38CD4A5" w14:textId="77777777" w:rsidR="009160C0" w:rsidRPr="00AD02F0" w:rsidRDefault="009160C0" w:rsidP="00EA3E5A">
            <w:pPr>
              <w:jc w:val="center"/>
              <w:rPr>
                <w:lang w:eastAsia="zh-CN"/>
              </w:rPr>
            </w:pPr>
            <w:r w:rsidRPr="00AD02F0">
              <w:rPr>
                <w:rFonts w:hint="eastAsia"/>
                <w:lang w:eastAsia="zh-CN"/>
              </w:rPr>
              <w:t>1992</w:t>
            </w:r>
          </w:p>
        </w:tc>
        <w:tc>
          <w:tcPr>
            <w:tcW w:w="84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CC6AFD5" w14:textId="77777777" w:rsidR="009160C0" w:rsidRPr="00AD02F0" w:rsidRDefault="009160C0" w:rsidP="00EA3E5A">
            <w:pPr>
              <w:jc w:val="center"/>
              <w:rPr>
                <w:lang w:eastAsia="zh-CN"/>
              </w:rPr>
            </w:pPr>
            <w:r w:rsidRPr="00AD02F0">
              <w:rPr>
                <w:rFonts w:hint="eastAsia"/>
                <w:lang w:eastAsia="zh-CN"/>
              </w:rPr>
              <w:t>2344</w:t>
            </w:r>
          </w:p>
        </w:tc>
        <w:tc>
          <w:tcPr>
            <w:tcW w:w="80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D545BD0" w14:textId="77777777" w:rsidR="009160C0" w:rsidRPr="00AD02F0" w:rsidRDefault="009160C0" w:rsidP="00EA3E5A">
            <w:pPr>
              <w:jc w:val="center"/>
              <w:rPr>
                <w:lang w:eastAsia="zh-CN"/>
              </w:rPr>
            </w:pPr>
          </w:p>
        </w:tc>
      </w:tr>
      <w:tr w:rsidR="009160C0" w:rsidRPr="00AD02F0" w14:paraId="66D95219" w14:textId="77777777" w:rsidTr="00EA3E5A">
        <w:trPr>
          <w:trHeight w:val="160"/>
          <w:jc w:val="center"/>
        </w:trPr>
        <w:tc>
          <w:tcPr>
            <w:tcW w:w="1029"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692B0398" w14:textId="77777777" w:rsidR="009160C0" w:rsidRPr="00AD02F0" w:rsidRDefault="009160C0" w:rsidP="00EA3E5A">
            <w:pPr>
              <w:jc w:val="center"/>
              <w:rPr>
                <w:lang w:eastAsia="zh-CN"/>
              </w:rPr>
            </w:pPr>
            <w:r w:rsidRPr="00AD02F0">
              <w:rPr>
                <w:rFonts w:hint="eastAsia"/>
                <w:b/>
                <w:bCs/>
                <w:lang w:eastAsia="zh-CN"/>
              </w:rPr>
              <w:t>19</w:t>
            </w:r>
          </w:p>
        </w:tc>
        <w:tc>
          <w:tcPr>
            <w:tcW w:w="111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235BE6E" w14:textId="77777777" w:rsidR="009160C0" w:rsidRPr="00AD02F0" w:rsidRDefault="009160C0" w:rsidP="00EA3E5A">
            <w:pPr>
              <w:jc w:val="center"/>
              <w:rPr>
                <w:lang w:eastAsia="zh-CN"/>
              </w:rPr>
            </w:pPr>
            <w:r w:rsidRPr="00AD02F0">
              <w:rPr>
                <w:rFonts w:hint="eastAsia"/>
                <w:lang w:eastAsia="zh-CN"/>
              </w:rPr>
              <w:t>408</w:t>
            </w:r>
          </w:p>
        </w:tc>
        <w:tc>
          <w:tcPr>
            <w:tcW w:w="10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2D73E21" w14:textId="77777777" w:rsidR="009160C0" w:rsidRPr="00AD02F0" w:rsidRDefault="009160C0" w:rsidP="00EA3E5A">
            <w:pPr>
              <w:jc w:val="center"/>
              <w:rPr>
                <w:lang w:eastAsia="zh-CN"/>
              </w:rPr>
            </w:pPr>
            <w:r w:rsidRPr="00AD02F0">
              <w:rPr>
                <w:rFonts w:hint="eastAsia"/>
                <w:lang w:eastAsia="zh-CN"/>
              </w:rPr>
              <w:t>840</w:t>
            </w:r>
          </w:p>
        </w:tc>
        <w:tc>
          <w:tcPr>
            <w:tcW w:w="79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6774C5C" w14:textId="77777777" w:rsidR="009160C0" w:rsidRPr="00AD02F0" w:rsidRDefault="009160C0" w:rsidP="00EA3E5A">
            <w:pPr>
              <w:jc w:val="center"/>
              <w:rPr>
                <w:lang w:eastAsia="zh-CN"/>
              </w:rPr>
            </w:pPr>
            <w:r w:rsidRPr="00AD02F0">
              <w:rPr>
                <w:rFonts w:hint="eastAsia"/>
                <w:lang w:eastAsia="zh-CN"/>
              </w:rPr>
              <w:t>1288</w:t>
            </w:r>
          </w:p>
        </w:tc>
        <w:tc>
          <w:tcPr>
            <w:tcW w:w="97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9B92D21" w14:textId="77777777" w:rsidR="009160C0" w:rsidRPr="00AD02F0" w:rsidRDefault="009160C0" w:rsidP="00EA3E5A">
            <w:pPr>
              <w:jc w:val="center"/>
              <w:rPr>
                <w:lang w:eastAsia="zh-CN"/>
              </w:rPr>
            </w:pPr>
            <w:r w:rsidRPr="00AD02F0">
              <w:rPr>
                <w:rFonts w:hint="eastAsia"/>
                <w:lang w:eastAsia="zh-CN"/>
              </w:rPr>
              <w:t>1736</w:t>
            </w:r>
          </w:p>
        </w:tc>
        <w:tc>
          <w:tcPr>
            <w:tcW w:w="79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0051E4F" w14:textId="77777777" w:rsidR="009160C0" w:rsidRPr="00AD02F0" w:rsidRDefault="009160C0" w:rsidP="00EA3E5A">
            <w:pPr>
              <w:jc w:val="center"/>
              <w:rPr>
                <w:lang w:eastAsia="zh-CN"/>
              </w:rPr>
            </w:pPr>
            <w:r w:rsidRPr="00AD02F0">
              <w:rPr>
                <w:rFonts w:hint="eastAsia"/>
                <w:lang w:eastAsia="zh-CN"/>
              </w:rPr>
              <w:t>2152</w:t>
            </w:r>
          </w:p>
        </w:tc>
        <w:tc>
          <w:tcPr>
            <w:tcW w:w="845"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F6895F0" w14:textId="77777777" w:rsidR="009160C0" w:rsidRPr="00AD02F0" w:rsidRDefault="009160C0" w:rsidP="00EA3E5A">
            <w:pPr>
              <w:jc w:val="center"/>
              <w:rPr>
                <w:lang w:eastAsia="zh-CN"/>
              </w:rPr>
            </w:pPr>
            <w:r w:rsidRPr="00AD02F0">
              <w:rPr>
                <w:rFonts w:hint="eastAsia"/>
                <w:lang w:eastAsia="zh-CN"/>
              </w:rPr>
              <w:t>2536</w:t>
            </w:r>
          </w:p>
        </w:tc>
        <w:tc>
          <w:tcPr>
            <w:tcW w:w="80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A4CFED7" w14:textId="77777777" w:rsidR="009160C0" w:rsidRPr="00AD02F0" w:rsidRDefault="009160C0" w:rsidP="00EA3E5A">
            <w:pPr>
              <w:jc w:val="center"/>
              <w:rPr>
                <w:lang w:eastAsia="zh-CN"/>
              </w:rPr>
            </w:pPr>
          </w:p>
        </w:tc>
      </w:tr>
      <w:tr w:rsidR="009160C0" w:rsidRPr="00AD02F0" w14:paraId="2B048021" w14:textId="77777777" w:rsidTr="00EA3E5A">
        <w:trPr>
          <w:trHeight w:val="160"/>
          <w:jc w:val="center"/>
        </w:trPr>
        <w:tc>
          <w:tcPr>
            <w:tcW w:w="1029"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3A2F7AAD" w14:textId="77777777" w:rsidR="009160C0" w:rsidRPr="00AD02F0" w:rsidRDefault="009160C0" w:rsidP="00EA3E5A">
            <w:pPr>
              <w:jc w:val="center"/>
              <w:rPr>
                <w:lang w:eastAsia="zh-CN"/>
              </w:rPr>
            </w:pPr>
            <w:r w:rsidRPr="00AD02F0">
              <w:rPr>
                <w:rFonts w:hint="eastAsia"/>
                <w:b/>
                <w:bCs/>
                <w:lang w:eastAsia="zh-CN"/>
              </w:rPr>
              <w:t>20</w:t>
            </w:r>
          </w:p>
        </w:tc>
        <w:tc>
          <w:tcPr>
            <w:tcW w:w="111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A820069" w14:textId="77777777" w:rsidR="009160C0" w:rsidRPr="00AD02F0" w:rsidRDefault="009160C0" w:rsidP="00EA3E5A">
            <w:pPr>
              <w:jc w:val="center"/>
              <w:rPr>
                <w:lang w:eastAsia="zh-CN"/>
              </w:rPr>
            </w:pPr>
            <w:r w:rsidRPr="00AD02F0">
              <w:rPr>
                <w:rFonts w:hint="eastAsia"/>
                <w:lang w:eastAsia="zh-CN"/>
              </w:rPr>
              <w:t>440</w:t>
            </w:r>
          </w:p>
        </w:tc>
        <w:tc>
          <w:tcPr>
            <w:tcW w:w="10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8569382" w14:textId="77777777" w:rsidR="009160C0" w:rsidRPr="00AD02F0" w:rsidRDefault="009160C0" w:rsidP="00EA3E5A">
            <w:pPr>
              <w:jc w:val="center"/>
              <w:rPr>
                <w:lang w:eastAsia="zh-CN"/>
              </w:rPr>
            </w:pPr>
            <w:r w:rsidRPr="00AD02F0">
              <w:rPr>
                <w:rFonts w:hint="eastAsia"/>
                <w:lang w:eastAsia="zh-CN"/>
              </w:rPr>
              <w:t>904</w:t>
            </w:r>
          </w:p>
        </w:tc>
        <w:tc>
          <w:tcPr>
            <w:tcW w:w="79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C65DA7D" w14:textId="77777777" w:rsidR="009160C0" w:rsidRPr="00AD02F0" w:rsidRDefault="009160C0" w:rsidP="00EA3E5A">
            <w:pPr>
              <w:jc w:val="center"/>
              <w:rPr>
                <w:lang w:eastAsia="zh-CN"/>
              </w:rPr>
            </w:pPr>
            <w:r w:rsidRPr="00AD02F0">
              <w:rPr>
                <w:rFonts w:hint="eastAsia"/>
                <w:lang w:eastAsia="zh-CN"/>
              </w:rPr>
              <w:t>1384</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A7BB56A" w14:textId="77777777" w:rsidR="009160C0" w:rsidRPr="00AD02F0" w:rsidRDefault="009160C0" w:rsidP="00EA3E5A">
            <w:pPr>
              <w:jc w:val="center"/>
              <w:rPr>
                <w:lang w:eastAsia="zh-CN"/>
              </w:rPr>
            </w:pPr>
            <w:r w:rsidRPr="00AD02F0">
              <w:rPr>
                <w:rFonts w:hint="eastAsia"/>
                <w:lang w:eastAsia="zh-CN"/>
              </w:rPr>
              <w:t>1864</w:t>
            </w:r>
          </w:p>
        </w:tc>
        <w:tc>
          <w:tcPr>
            <w:tcW w:w="79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6EB92B3" w14:textId="77777777" w:rsidR="009160C0" w:rsidRPr="00AD02F0" w:rsidRDefault="009160C0" w:rsidP="00EA3E5A">
            <w:pPr>
              <w:jc w:val="center"/>
              <w:rPr>
                <w:lang w:eastAsia="zh-CN"/>
              </w:rPr>
            </w:pPr>
            <w:r w:rsidRPr="00AD02F0">
              <w:rPr>
                <w:rFonts w:hint="eastAsia"/>
                <w:lang w:eastAsia="zh-CN"/>
              </w:rPr>
              <w:t>2344</w:t>
            </w:r>
          </w:p>
        </w:tc>
        <w:tc>
          <w:tcPr>
            <w:tcW w:w="84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667CC26" w14:textId="77777777" w:rsidR="009160C0" w:rsidRPr="00AD02F0" w:rsidRDefault="009160C0" w:rsidP="00EA3E5A">
            <w:pPr>
              <w:jc w:val="center"/>
              <w:rPr>
                <w:lang w:eastAsia="zh-CN"/>
              </w:rPr>
            </w:pPr>
          </w:p>
        </w:tc>
        <w:tc>
          <w:tcPr>
            <w:tcW w:w="80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70F8F97" w14:textId="77777777" w:rsidR="009160C0" w:rsidRPr="00AD02F0" w:rsidRDefault="009160C0" w:rsidP="00EA3E5A">
            <w:pPr>
              <w:jc w:val="center"/>
              <w:rPr>
                <w:lang w:eastAsia="zh-CN"/>
              </w:rPr>
            </w:pPr>
          </w:p>
        </w:tc>
      </w:tr>
      <w:tr w:rsidR="009160C0" w:rsidRPr="00AD02F0" w14:paraId="0964A615" w14:textId="77777777" w:rsidTr="00EA3E5A">
        <w:trPr>
          <w:trHeight w:val="160"/>
          <w:jc w:val="center"/>
        </w:trPr>
        <w:tc>
          <w:tcPr>
            <w:tcW w:w="1029"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66B43798" w14:textId="77777777" w:rsidR="009160C0" w:rsidRPr="00AD02F0" w:rsidRDefault="009160C0" w:rsidP="00EA3E5A">
            <w:pPr>
              <w:jc w:val="center"/>
              <w:rPr>
                <w:lang w:eastAsia="zh-CN"/>
              </w:rPr>
            </w:pPr>
            <w:r w:rsidRPr="00AD02F0">
              <w:rPr>
                <w:rFonts w:hint="eastAsia"/>
                <w:b/>
                <w:bCs/>
                <w:lang w:eastAsia="zh-CN"/>
              </w:rPr>
              <w:t>21</w:t>
            </w:r>
          </w:p>
        </w:tc>
        <w:tc>
          <w:tcPr>
            <w:tcW w:w="111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AC5B89B" w14:textId="77777777" w:rsidR="009160C0" w:rsidRPr="00AD02F0" w:rsidRDefault="009160C0" w:rsidP="00EA3E5A">
            <w:pPr>
              <w:jc w:val="center"/>
              <w:rPr>
                <w:lang w:eastAsia="zh-CN"/>
              </w:rPr>
            </w:pPr>
            <w:r w:rsidRPr="00AD02F0">
              <w:rPr>
                <w:rFonts w:hint="eastAsia"/>
                <w:lang w:eastAsia="zh-CN"/>
              </w:rPr>
              <w:t>488</w:t>
            </w:r>
          </w:p>
        </w:tc>
        <w:tc>
          <w:tcPr>
            <w:tcW w:w="10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E47EBD8" w14:textId="77777777" w:rsidR="009160C0" w:rsidRPr="00AD02F0" w:rsidRDefault="009160C0" w:rsidP="00EA3E5A">
            <w:pPr>
              <w:jc w:val="center"/>
              <w:rPr>
                <w:lang w:eastAsia="zh-CN"/>
              </w:rPr>
            </w:pPr>
            <w:r w:rsidRPr="00AD02F0">
              <w:rPr>
                <w:rFonts w:hint="eastAsia"/>
                <w:lang w:eastAsia="zh-CN"/>
              </w:rPr>
              <w:t>1000</w:t>
            </w:r>
          </w:p>
        </w:tc>
        <w:tc>
          <w:tcPr>
            <w:tcW w:w="79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82FBFFF" w14:textId="77777777" w:rsidR="009160C0" w:rsidRPr="00AD02F0" w:rsidRDefault="009160C0" w:rsidP="00EA3E5A">
            <w:pPr>
              <w:jc w:val="center"/>
              <w:rPr>
                <w:lang w:eastAsia="zh-CN"/>
              </w:rPr>
            </w:pPr>
            <w:r w:rsidRPr="00AD02F0">
              <w:rPr>
                <w:rFonts w:hint="eastAsia"/>
                <w:lang w:eastAsia="zh-CN"/>
              </w:rPr>
              <w:t>1480</w:t>
            </w:r>
          </w:p>
        </w:tc>
        <w:tc>
          <w:tcPr>
            <w:tcW w:w="97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AE55D4C" w14:textId="77777777" w:rsidR="009160C0" w:rsidRPr="00AD02F0" w:rsidRDefault="009160C0" w:rsidP="00EA3E5A">
            <w:pPr>
              <w:jc w:val="center"/>
              <w:rPr>
                <w:lang w:eastAsia="zh-CN"/>
              </w:rPr>
            </w:pPr>
            <w:r w:rsidRPr="00AD02F0">
              <w:rPr>
                <w:rFonts w:hint="eastAsia"/>
                <w:lang w:eastAsia="zh-CN"/>
              </w:rPr>
              <w:t>1992</w:t>
            </w:r>
          </w:p>
        </w:tc>
        <w:tc>
          <w:tcPr>
            <w:tcW w:w="79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C390745" w14:textId="77777777" w:rsidR="009160C0" w:rsidRPr="00AD02F0" w:rsidRDefault="009160C0" w:rsidP="00EA3E5A">
            <w:pPr>
              <w:jc w:val="center"/>
              <w:rPr>
                <w:lang w:eastAsia="zh-CN"/>
              </w:rPr>
            </w:pPr>
            <w:r w:rsidRPr="00AD02F0">
              <w:rPr>
                <w:rFonts w:hint="eastAsia"/>
                <w:lang w:eastAsia="zh-CN"/>
              </w:rPr>
              <w:t>2536</w:t>
            </w:r>
          </w:p>
        </w:tc>
        <w:tc>
          <w:tcPr>
            <w:tcW w:w="845"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2D8DA08" w14:textId="77777777" w:rsidR="009160C0" w:rsidRPr="00AD02F0" w:rsidRDefault="009160C0" w:rsidP="00EA3E5A">
            <w:pPr>
              <w:jc w:val="center"/>
              <w:rPr>
                <w:lang w:eastAsia="zh-CN"/>
              </w:rPr>
            </w:pPr>
          </w:p>
        </w:tc>
        <w:tc>
          <w:tcPr>
            <w:tcW w:w="80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43110F7" w14:textId="77777777" w:rsidR="009160C0" w:rsidRPr="00AD02F0" w:rsidRDefault="009160C0" w:rsidP="00EA3E5A">
            <w:pPr>
              <w:jc w:val="center"/>
              <w:rPr>
                <w:lang w:eastAsia="zh-CN"/>
              </w:rPr>
            </w:pPr>
          </w:p>
        </w:tc>
      </w:tr>
    </w:tbl>
    <w:p w14:paraId="754418A4" w14:textId="77777777" w:rsidR="009160C0" w:rsidRDefault="009160C0" w:rsidP="009160C0">
      <w:pPr>
        <w:jc w:val="both"/>
        <w:rPr>
          <w:b/>
          <w:lang w:eastAsia="zh-CN"/>
        </w:rPr>
      </w:pPr>
    </w:p>
    <w:p w14:paraId="50724171" w14:textId="77777777" w:rsidR="009160C0" w:rsidRDefault="009160C0" w:rsidP="009160C0">
      <w:pPr>
        <w:jc w:val="both"/>
        <w:rPr>
          <w:lang w:eastAsia="zh-CN"/>
        </w:rPr>
      </w:pPr>
      <w:r>
        <w:rPr>
          <w:lang w:eastAsia="zh-CN"/>
        </w:rPr>
        <w:lastRenderedPageBreak/>
        <w:t>In general, with large number of TBS, the coding rate is large, less coding gain is achieved, and with large number of RU, the related TBS is large and transmission period is long, which will increase the test and simulation time.</w:t>
      </w:r>
    </w:p>
    <w:p w14:paraId="4A455B40" w14:textId="77777777" w:rsidR="009160C0" w:rsidRDefault="009160C0" w:rsidP="009160C0">
      <w:pPr>
        <w:jc w:val="both"/>
        <w:rPr>
          <w:lang w:eastAsia="zh-CN"/>
        </w:rPr>
      </w:pPr>
      <w:r>
        <w:rPr>
          <w:lang w:eastAsia="zh-CN"/>
        </w:rPr>
        <w:t xml:space="preserve">In Rel-13, the NPUSCH format1 requirement with both 3.75 </w:t>
      </w:r>
      <w:proofErr w:type="spellStart"/>
      <w:r>
        <w:rPr>
          <w:lang w:eastAsia="zh-CN"/>
        </w:rPr>
        <w:t>KHz</w:t>
      </w:r>
      <w:proofErr w:type="spellEnd"/>
      <w:r>
        <w:rPr>
          <w:lang w:eastAsia="zh-CN"/>
        </w:rPr>
        <w:t xml:space="preserve"> and 15KHz SCS were specified, the related FRC was introduced as</w:t>
      </w:r>
    </w:p>
    <w:p w14:paraId="61CA7FDD" w14:textId="77777777" w:rsidR="009160C0" w:rsidRPr="009555AA" w:rsidRDefault="009160C0" w:rsidP="009160C0">
      <w:pPr>
        <w:jc w:val="center"/>
        <w:rPr>
          <w:lang w:eastAsia="zh-CN"/>
        </w:rPr>
      </w:pPr>
      <w:r>
        <w:rPr>
          <w:lang w:eastAsia="zh-CN"/>
        </w:rPr>
        <w:t xml:space="preserve">Table 2: </w:t>
      </w:r>
      <w:r w:rsidRPr="00340914">
        <w:t xml:space="preserve">FRC parameters for </w:t>
      </w:r>
      <w:r w:rsidRPr="00340914">
        <w:rPr>
          <w:rFonts w:hint="eastAsia"/>
        </w:rPr>
        <w:t xml:space="preserve">NB-IoT </w:t>
      </w:r>
      <w:r w:rsidRPr="00340914">
        <w:rPr>
          <w:rFonts w:hint="eastAsia"/>
          <w:lang w:eastAsia="zh-CN"/>
        </w:rPr>
        <w:t>NPUSCH format 1</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850"/>
        <w:gridCol w:w="851"/>
        <w:gridCol w:w="850"/>
        <w:gridCol w:w="2426"/>
      </w:tblGrid>
      <w:tr w:rsidR="009160C0" w:rsidRPr="00340914" w14:paraId="3664C186" w14:textId="77777777" w:rsidTr="00EA3E5A">
        <w:trPr>
          <w:jc w:val="center"/>
        </w:trPr>
        <w:tc>
          <w:tcPr>
            <w:tcW w:w="3167" w:type="dxa"/>
          </w:tcPr>
          <w:p w14:paraId="3098246B" w14:textId="77777777" w:rsidR="009160C0" w:rsidRPr="00340914" w:rsidRDefault="009160C0" w:rsidP="00EA3E5A">
            <w:pPr>
              <w:pStyle w:val="TAH"/>
              <w:rPr>
                <w:rFonts w:cs="Arial"/>
                <w:lang w:eastAsia="en-US"/>
              </w:rPr>
            </w:pPr>
            <w:r w:rsidRPr="00340914">
              <w:rPr>
                <w:rFonts w:cs="Arial"/>
                <w:lang w:eastAsia="en-US"/>
              </w:rPr>
              <w:t>Reference channel</w:t>
            </w:r>
          </w:p>
        </w:tc>
        <w:tc>
          <w:tcPr>
            <w:tcW w:w="959" w:type="dxa"/>
          </w:tcPr>
          <w:p w14:paraId="57B9DC42" w14:textId="77777777" w:rsidR="009160C0" w:rsidRPr="00340914" w:rsidRDefault="009160C0" w:rsidP="00EA3E5A">
            <w:pPr>
              <w:pStyle w:val="TAH"/>
              <w:rPr>
                <w:rFonts w:cs="Arial"/>
                <w:lang w:eastAsia="zh-CN"/>
              </w:rPr>
            </w:pPr>
            <w:r w:rsidRPr="00340914">
              <w:rPr>
                <w:rFonts w:cs="Arial"/>
                <w:lang w:eastAsia="zh-CN"/>
              </w:rPr>
              <w:t>A</w:t>
            </w:r>
            <w:r w:rsidRPr="00340914">
              <w:rPr>
                <w:rFonts w:cs="Arial" w:hint="eastAsia"/>
                <w:lang w:eastAsia="zh-CN"/>
              </w:rPr>
              <w:t>16</w:t>
            </w:r>
            <w:r w:rsidRPr="00340914">
              <w:rPr>
                <w:rFonts w:cs="Arial"/>
                <w:lang w:eastAsia="en-US"/>
              </w:rPr>
              <w:t>-</w:t>
            </w:r>
            <w:r w:rsidRPr="00340914">
              <w:rPr>
                <w:rFonts w:cs="Arial" w:hint="eastAsia"/>
                <w:lang w:eastAsia="zh-CN"/>
              </w:rPr>
              <w:t>1</w:t>
            </w:r>
          </w:p>
        </w:tc>
        <w:tc>
          <w:tcPr>
            <w:tcW w:w="850" w:type="dxa"/>
          </w:tcPr>
          <w:p w14:paraId="1043C372" w14:textId="77777777" w:rsidR="009160C0" w:rsidRPr="00340914" w:rsidRDefault="009160C0" w:rsidP="00EA3E5A">
            <w:pPr>
              <w:pStyle w:val="TAH"/>
              <w:rPr>
                <w:rFonts w:cs="Arial"/>
                <w:lang w:eastAsia="zh-CN"/>
              </w:rPr>
            </w:pPr>
            <w:r w:rsidRPr="00340914">
              <w:rPr>
                <w:rFonts w:cs="Arial"/>
                <w:lang w:eastAsia="zh-CN"/>
              </w:rPr>
              <w:t>A1</w:t>
            </w:r>
            <w:r w:rsidRPr="00340914">
              <w:rPr>
                <w:rFonts w:cs="Arial" w:hint="eastAsia"/>
                <w:lang w:eastAsia="zh-CN"/>
              </w:rPr>
              <w:t>6</w:t>
            </w:r>
            <w:r w:rsidRPr="00340914">
              <w:rPr>
                <w:rFonts w:cs="Arial"/>
                <w:lang w:eastAsia="en-US"/>
              </w:rPr>
              <w:t>-</w:t>
            </w:r>
            <w:r w:rsidRPr="00340914">
              <w:rPr>
                <w:rFonts w:cs="Arial" w:hint="eastAsia"/>
                <w:lang w:eastAsia="zh-CN"/>
              </w:rPr>
              <w:t>2</w:t>
            </w:r>
          </w:p>
        </w:tc>
        <w:tc>
          <w:tcPr>
            <w:tcW w:w="851" w:type="dxa"/>
          </w:tcPr>
          <w:p w14:paraId="12AD9C5F" w14:textId="77777777" w:rsidR="009160C0" w:rsidRPr="00340914" w:rsidRDefault="009160C0" w:rsidP="00EA3E5A">
            <w:pPr>
              <w:pStyle w:val="TAH"/>
              <w:rPr>
                <w:rFonts w:cs="Arial"/>
                <w:lang w:eastAsia="zh-CN"/>
              </w:rPr>
            </w:pPr>
            <w:r w:rsidRPr="00340914">
              <w:rPr>
                <w:rFonts w:cs="Arial"/>
                <w:lang w:eastAsia="zh-CN"/>
              </w:rPr>
              <w:t>A</w:t>
            </w:r>
            <w:r w:rsidRPr="00340914">
              <w:rPr>
                <w:rFonts w:cs="Arial" w:hint="eastAsia"/>
                <w:lang w:eastAsia="zh-CN"/>
              </w:rPr>
              <w:t>16</w:t>
            </w:r>
            <w:r w:rsidRPr="00340914">
              <w:rPr>
                <w:rFonts w:cs="Arial"/>
                <w:lang w:eastAsia="en-US"/>
              </w:rPr>
              <w:t>-</w:t>
            </w:r>
            <w:r w:rsidRPr="00340914">
              <w:rPr>
                <w:rFonts w:cs="Arial" w:hint="eastAsia"/>
                <w:lang w:eastAsia="zh-CN"/>
              </w:rPr>
              <w:t>3</w:t>
            </w:r>
          </w:p>
        </w:tc>
        <w:tc>
          <w:tcPr>
            <w:tcW w:w="850" w:type="dxa"/>
          </w:tcPr>
          <w:p w14:paraId="2954A594" w14:textId="77777777" w:rsidR="009160C0" w:rsidRPr="00340914" w:rsidRDefault="009160C0" w:rsidP="00EA3E5A">
            <w:pPr>
              <w:pStyle w:val="TAH"/>
              <w:rPr>
                <w:rFonts w:cs="Arial"/>
                <w:lang w:eastAsia="zh-CN"/>
              </w:rPr>
            </w:pPr>
            <w:r w:rsidRPr="00340914">
              <w:rPr>
                <w:rFonts w:cs="Arial"/>
                <w:lang w:eastAsia="zh-CN"/>
              </w:rPr>
              <w:t>A</w:t>
            </w:r>
            <w:r w:rsidRPr="00340914">
              <w:rPr>
                <w:rFonts w:cs="Arial" w:hint="eastAsia"/>
                <w:lang w:eastAsia="zh-CN"/>
              </w:rPr>
              <w:t>16</w:t>
            </w:r>
            <w:r w:rsidRPr="00340914">
              <w:rPr>
                <w:rFonts w:cs="Arial"/>
                <w:lang w:eastAsia="en-US"/>
              </w:rPr>
              <w:t>-</w:t>
            </w:r>
            <w:r w:rsidRPr="00340914">
              <w:rPr>
                <w:rFonts w:cs="Arial" w:hint="eastAsia"/>
                <w:lang w:eastAsia="zh-CN"/>
              </w:rPr>
              <w:t>4</w:t>
            </w:r>
          </w:p>
        </w:tc>
        <w:tc>
          <w:tcPr>
            <w:tcW w:w="2426" w:type="dxa"/>
          </w:tcPr>
          <w:p w14:paraId="2F60FA08" w14:textId="77777777" w:rsidR="009160C0" w:rsidRPr="00340914" w:rsidRDefault="009160C0" w:rsidP="00EA3E5A">
            <w:pPr>
              <w:pStyle w:val="TAH"/>
              <w:rPr>
                <w:rFonts w:cs="Arial"/>
                <w:lang w:eastAsia="zh-CN"/>
              </w:rPr>
            </w:pPr>
            <w:r w:rsidRPr="00340914">
              <w:rPr>
                <w:rFonts w:cs="Arial"/>
                <w:lang w:eastAsia="zh-CN"/>
              </w:rPr>
              <w:t>A</w:t>
            </w:r>
            <w:r w:rsidRPr="00340914">
              <w:rPr>
                <w:rFonts w:cs="Arial" w:hint="eastAsia"/>
                <w:lang w:eastAsia="zh-CN"/>
              </w:rPr>
              <w:t>16</w:t>
            </w:r>
            <w:r w:rsidRPr="00340914">
              <w:rPr>
                <w:rFonts w:cs="Arial"/>
                <w:lang w:eastAsia="en-US"/>
              </w:rPr>
              <w:t>-</w:t>
            </w:r>
            <w:r w:rsidRPr="00340914">
              <w:rPr>
                <w:rFonts w:cs="Arial" w:hint="eastAsia"/>
                <w:lang w:eastAsia="zh-CN"/>
              </w:rPr>
              <w:t>5</w:t>
            </w:r>
          </w:p>
        </w:tc>
      </w:tr>
      <w:tr w:rsidR="009160C0" w:rsidRPr="00340914" w14:paraId="142A9479" w14:textId="77777777" w:rsidTr="00EA3E5A">
        <w:trPr>
          <w:jc w:val="center"/>
        </w:trPr>
        <w:tc>
          <w:tcPr>
            <w:tcW w:w="3167" w:type="dxa"/>
          </w:tcPr>
          <w:p w14:paraId="5261097F" w14:textId="77777777" w:rsidR="009160C0" w:rsidRPr="00340914" w:rsidRDefault="009160C0" w:rsidP="00EA3E5A">
            <w:pPr>
              <w:pStyle w:val="TAL"/>
              <w:rPr>
                <w:rFonts w:cs="Arial"/>
                <w:lang w:eastAsia="en-US"/>
              </w:rPr>
            </w:pPr>
            <w:r w:rsidRPr="00340914">
              <w:rPr>
                <w:rFonts w:cs="Arial"/>
                <w:lang w:eastAsia="en-US"/>
              </w:rPr>
              <w:t>Subcarrier spacing (kHz)</w:t>
            </w:r>
          </w:p>
        </w:tc>
        <w:tc>
          <w:tcPr>
            <w:tcW w:w="959" w:type="dxa"/>
            <w:vAlign w:val="center"/>
          </w:tcPr>
          <w:p w14:paraId="6FB6227A" w14:textId="77777777" w:rsidR="009160C0" w:rsidRPr="00340914" w:rsidRDefault="009160C0" w:rsidP="00EA3E5A">
            <w:pPr>
              <w:pStyle w:val="TAC"/>
              <w:rPr>
                <w:rFonts w:cs="Arial"/>
              </w:rPr>
            </w:pPr>
            <w:r w:rsidRPr="00340914">
              <w:rPr>
                <w:rFonts w:cs="Arial"/>
              </w:rPr>
              <w:t>3.75</w:t>
            </w:r>
          </w:p>
        </w:tc>
        <w:tc>
          <w:tcPr>
            <w:tcW w:w="850" w:type="dxa"/>
            <w:vAlign w:val="center"/>
          </w:tcPr>
          <w:p w14:paraId="39559E41" w14:textId="77777777" w:rsidR="009160C0" w:rsidRPr="00340914" w:rsidRDefault="009160C0" w:rsidP="00EA3E5A">
            <w:pPr>
              <w:pStyle w:val="TAC"/>
              <w:rPr>
                <w:rFonts w:cs="Arial"/>
              </w:rPr>
            </w:pPr>
            <w:r w:rsidRPr="00340914">
              <w:rPr>
                <w:rFonts w:cs="Arial"/>
              </w:rPr>
              <w:t>15</w:t>
            </w:r>
          </w:p>
        </w:tc>
        <w:tc>
          <w:tcPr>
            <w:tcW w:w="851" w:type="dxa"/>
            <w:vAlign w:val="center"/>
          </w:tcPr>
          <w:p w14:paraId="24A4E7E0" w14:textId="77777777" w:rsidR="009160C0" w:rsidRPr="00340914" w:rsidRDefault="009160C0" w:rsidP="00EA3E5A">
            <w:pPr>
              <w:pStyle w:val="TAC"/>
              <w:rPr>
                <w:rFonts w:cs="Arial"/>
              </w:rPr>
            </w:pPr>
            <w:r w:rsidRPr="00340914">
              <w:rPr>
                <w:rFonts w:cs="Arial" w:hint="eastAsia"/>
                <w:lang w:eastAsia="zh-CN"/>
              </w:rPr>
              <w:t>15</w:t>
            </w:r>
          </w:p>
        </w:tc>
        <w:tc>
          <w:tcPr>
            <w:tcW w:w="850" w:type="dxa"/>
            <w:vAlign w:val="center"/>
          </w:tcPr>
          <w:p w14:paraId="6560420E" w14:textId="77777777" w:rsidR="009160C0" w:rsidRPr="00340914" w:rsidRDefault="009160C0" w:rsidP="00EA3E5A">
            <w:pPr>
              <w:pStyle w:val="TAC"/>
              <w:rPr>
                <w:rFonts w:cs="Arial"/>
              </w:rPr>
            </w:pPr>
            <w:r w:rsidRPr="00340914">
              <w:rPr>
                <w:rFonts w:cs="Arial"/>
              </w:rPr>
              <w:t>15</w:t>
            </w:r>
          </w:p>
        </w:tc>
        <w:tc>
          <w:tcPr>
            <w:tcW w:w="2426" w:type="dxa"/>
            <w:vAlign w:val="center"/>
          </w:tcPr>
          <w:p w14:paraId="38D31071" w14:textId="77777777" w:rsidR="009160C0" w:rsidRPr="00340914" w:rsidRDefault="009160C0" w:rsidP="00EA3E5A">
            <w:pPr>
              <w:pStyle w:val="TAC"/>
              <w:rPr>
                <w:rFonts w:cs="Arial"/>
              </w:rPr>
            </w:pPr>
            <w:r w:rsidRPr="00340914">
              <w:rPr>
                <w:rFonts w:cs="Arial" w:hint="eastAsia"/>
                <w:lang w:eastAsia="zh-CN"/>
              </w:rPr>
              <w:t>15</w:t>
            </w:r>
          </w:p>
        </w:tc>
      </w:tr>
      <w:tr w:rsidR="009160C0" w:rsidRPr="00340914" w14:paraId="500039CC" w14:textId="77777777" w:rsidTr="00EA3E5A">
        <w:trPr>
          <w:jc w:val="center"/>
        </w:trPr>
        <w:tc>
          <w:tcPr>
            <w:tcW w:w="3167" w:type="dxa"/>
          </w:tcPr>
          <w:p w14:paraId="408E9C21" w14:textId="77777777" w:rsidR="009160C0" w:rsidRPr="00340914" w:rsidRDefault="009160C0" w:rsidP="00EA3E5A">
            <w:pPr>
              <w:pStyle w:val="TAL"/>
              <w:rPr>
                <w:rFonts w:cs="Arial"/>
                <w:lang w:eastAsia="zh-CN"/>
              </w:rPr>
            </w:pPr>
            <w:r w:rsidRPr="00340914">
              <w:rPr>
                <w:rFonts w:cs="Arial"/>
                <w:lang w:eastAsia="en-US"/>
              </w:rPr>
              <w:t xml:space="preserve">Number of </w:t>
            </w:r>
            <w:r w:rsidRPr="00340914">
              <w:rPr>
                <w:rFonts w:cs="Arial" w:hint="eastAsia"/>
                <w:lang w:eastAsia="zh-CN"/>
              </w:rPr>
              <w:t>allocated subcarriers</w:t>
            </w:r>
          </w:p>
        </w:tc>
        <w:tc>
          <w:tcPr>
            <w:tcW w:w="959" w:type="dxa"/>
            <w:vAlign w:val="center"/>
          </w:tcPr>
          <w:p w14:paraId="3A088457" w14:textId="77777777" w:rsidR="009160C0" w:rsidRPr="00340914" w:rsidRDefault="009160C0" w:rsidP="00EA3E5A">
            <w:pPr>
              <w:pStyle w:val="TAC"/>
              <w:rPr>
                <w:rFonts w:cs="Arial"/>
              </w:rPr>
            </w:pPr>
            <w:r w:rsidRPr="00340914">
              <w:rPr>
                <w:rFonts w:cs="Arial"/>
              </w:rPr>
              <w:t>1</w:t>
            </w:r>
          </w:p>
        </w:tc>
        <w:tc>
          <w:tcPr>
            <w:tcW w:w="850" w:type="dxa"/>
            <w:vAlign w:val="center"/>
          </w:tcPr>
          <w:p w14:paraId="73C9DC16" w14:textId="77777777" w:rsidR="009160C0" w:rsidRPr="00340914" w:rsidRDefault="009160C0" w:rsidP="00EA3E5A">
            <w:pPr>
              <w:pStyle w:val="TAC"/>
              <w:rPr>
                <w:rFonts w:cs="Arial"/>
              </w:rPr>
            </w:pPr>
            <w:r w:rsidRPr="00340914">
              <w:rPr>
                <w:rFonts w:cs="Arial"/>
              </w:rPr>
              <w:t>1</w:t>
            </w:r>
          </w:p>
        </w:tc>
        <w:tc>
          <w:tcPr>
            <w:tcW w:w="851" w:type="dxa"/>
            <w:vAlign w:val="center"/>
          </w:tcPr>
          <w:p w14:paraId="220D3A12" w14:textId="77777777" w:rsidR="009160C0" w:rsidRPr="00340914" w:rsidRDefault="009160C0" w:rsidP="00EA3E5A">
            <w:pPr>
              <w:pStyle w:val="TAC"/>
              <w:rPr>
                <w:rFonts w:cs="Arial"/>
              </w:rPr>
            </w:pPr>
            <w:r w:rsidRPr="00340914">
              <w:rPr>
                <w:rFonts w:cs="Arial" w:hint="eastAsia"/>
                <w:lang w:eastAsia="zh-CN"/>
              </w:rPr>
              <w:t>3</w:t>
            </w:r>
          </w:p>
        </w:tc>
        <w:tc>
          <w:tcPr>
            <w:tcW w:w="850" w:type="dxa"/>
            <w:vAlign w:val="center"/>
          </w:tcPr>
          <w:p w14:paraId="7079849A" w14:textId="77777777" w:rsidR="009160C0" w:rsidRPr="00340914" w:rsidRDefault="009160C0" w:rsidP="00EA3E5A">
            <w:pPr>
              <w:pStyle w:val="TAC"/>
              <w:rPr>
                <w:rFonts w:cs="Arial"/>
              </w:rPr>
            </w:pPr>
            <w:r w:rsidRPr="00340914">
              <w:rPr>
                <w:rFonts w:cs="Arial" w:hint="eastAsia"/>
                <w:lang w:eastAsia="zh-CN"/>
              </w:rPr>
              <w:t>6</w:t>
            </w:r>
          </w:p>
        </w:tc>
        <w:tc>
          <w:tcPr>
            <w:tcW w:w="2426" w:type="dxa"/>
            <w:vAlign w:val="center"/>
          </w:tcPr>
          <w:p w14:paraId="00E0ED67" w14:textId="77777777" w:rsidR="009160C0" w:rsidRPr="00340914" w:rsidRDefault="009160C0" w:rsidP="00EA3E5A">
            <w:pPr>
              <w:pStyle w:val="TAC"/>
              <w:rPr>
                <w:rFonts w:cs="Arial"/>
              </w:rPr>
            </w:pPr>
            <w:r w:rsidRPr="00340914">
              <w:rPr>
                <w:rFonts w:cs="Arial" w:hint="eastAsia"/>
                <w:lang w:eastAsia="zh-CN"/>
              </w:rPr>
              <w:t>12</w:t>
            </w:r>
          </w:p>
        </w:tc>
      </w:tr>
      <w:tr w:rsidR="009160C0" w:rsidRPr="00340914" w14:paraId="2EA4253C" w14:textId="77777777" w:rsidTr="00EA3E5A">
        <w:trPr>
          <w:jc w:val="center"/>
        </w:trPr>
        <w:tc>
          <w:tcPr>
            <w:tcW w:w="3167" w:type="dxa"/>
          </w:tcPr>
          <w:p w14:paraId="33B6157D" w14:textId="77777777" w:rsidR="009160C0" w:rsidRPr="00340914" w:rsidRDefault="009160C0" w:rsidP="00EA3E5A">
            <w:pPr>
              <w:pStyle w:val="TAL"/>
              <w:rPr>
                <w:rFonts w:cs="Arial"/>
                <w:lang w:eastAsia="en-US"/>
              </w:rPr>
            </w:pPr>
            <w:r w:rsidRPr="00340914">
              <w:rPr>
                <w:rFonts w:cs="Arial"/>
                <w:lang w:eastAsia="en-US"/>
              </w:rPr>
              <w:t>Diversity</w:t>
            </w:r>
          </w:p>
        </w:tc>
        <w:tc>
          <w:tcPr>
            <w:tcW w:w="959" w:type="dxa"/>
            <w:vAlign w:val="center"/>
          </w:tcPr>
          <w:p w14:paraId="6B631B33" w14:textId="77777777" w:rsidR="009160C0" w:rsidRPr="00340914" w:rsidRDefault="009160C0" w:rsidP="00EA3E5A">
            <w:pPr>
              <w:pStyle w:val="TAC"/>
              <w:rPr>
                <w:rFonts w:cs="Arial"/>
              </w:rPr>
            </w:pPr>
            <w:r w:rsidRPr="00340914">
              <w:rPr>
                <w:rFonts w:cs="Arial"/>
              </w:rPr>
              <w:t>No</w:t>
            </w:r>
          </w:p>
        </w:tc>
        <w:tc>
          <w:tcPr>
            <w:tcW w:w="850" w:type="dxa"/>
            <w:vAlign w:val="center"/>
          </w:tcPr>
          <w:p w14:paraId="5417559C" w14:textId="77777777" w:rsidR="009160C0" w:rsidRPr="00340914" w:rsidRDefault="009160C0" w:rsidP="00EA3E5A">
            <w:pPr>
              <w:pStyle w:val="TAC"/>
              <w:rPr>
                <w:rFonts w:cs="Arial"/>
              </w:rPr>
            </w:pPr>
            <w:r w:rsidRPr="00340914">
              <w:rPr>
                <w:rFonts w:cs="Arial"/>
              </w:rPr>
              <w:t>No</w:t>
            </w:r>
          </w:p>
        </w:tc>
        <w:tc>
          <w:tcPr>
            <w:tcW w:w="851" w:type="dxa"/>
            <w:vAlign w:val="center"/>
          </w:tcPr>
          <w:p w14:paraId="1E3C12AC" w14:textId="77777777" w:rsidR="009160C0" w:rsidRPr="00340914" w:rsidRDefault="009160C0" w:rsidP="00EA3E5A">
            <w:pPr>
              <w:pStyle w:val="TAC"/>
              <w:rPr>
                <w:rFonts w:cs="Arial"/>
              </w:rPr>
            </w:pPr>
            <w:r w:rsidRPr="00340914">
              <w:rPr>
                <w:rFonts w:cs="Arial"/>
              </w:rPr>
              <w:t>No</w:t>
            </w:r>
          </w:p>
        </w:tc>
        <w:tc>
          <w:tcPr>
            <w:tcW w:w="850" w:type="dxa"/>
            <w:vAlign w:val="center"/>
          </w:tcPr>
          <w:p w14:paraId="01A51187" w14:textId="77777777" w:rsidR="009160C0" w:rsidRPr="00340914" w:rsidRDefault="009160C0" w:rsidP="00EA3E5A">
            <w:pPr>
              <w:pStyle w:val="TAC"/>
              <w:rPr>
                <w:rFonts w:cs="Arial"/>
              </w:rPr>
            </w:pPr>
            <w:r w:rsidRPr="00340914">
              <w:rPr>
                <w:rFonts w:cs="Arial"/>
              </w:rPr>
              <w:t>No</w:t>
            </w:r>
          </w:p>
        </w:tc>
        <w:tc>
          <w:tcPr>
            <w:tcW w:w="2426" w:type="dxa"/>
            <w:vAlign w:val="center"/>
          </w:tcPr>
          <w:p w14:paraId="349E0EA2" w14:textId="77777777" w:rsidR="009160C0" w:rsidRPr="00340914" w:rsidRDefault="009160C0" w:rsidP="00EA3E5A">
            <w:pPr>
              <w:pStyle w:val="TAC"/>
              <w:rPr>
                <w:rFonts w:cs="Arial"/>
              </w:rPr>
            </w:pPr>
            <w:r w:rsidRPr="00340914">
              <w:rPr>
                <w:rFonts w:cs="Arial"/>
              </w:rPr>
              <w:t>No</w:t>
            </w:r>
          </w:p>
        </w:tc>
      </w:tr>
      <w:tr w:rsidR="009160C0" w:rsidRPr="00340914" w14:paraId="0425B1DF" w14:textId="77777777" w:rsidTr="00EA3E5A">
        <w:trPr>
          <w:jc w:val="center"/>
        </w:trPr>
        <w:tc>
          <w:tcPr>
            <w:tcW w:w="3167" w:type="dxa"/>
          </w:tcPr>
          <w:p w14:paraId="6A353F9B" w14:textId="77777777" w:rsidR="009160C0" w:rsidRPr="00340914" w:rsidRDefault="009160C0" w:rsidP="00EA3E5A">
            <w:pPr>
              <w:pStyle w:val="TAL"/>
              <w:rPr>
                <w:rFonts w:cs="Arial"/>
                <w:lang w:eastAsia="en-US"/>
              </w:rPr>
            </w:pPr>
            <w:r w:rsidRPr="00340914">
              <w:rPr>
                <w:rFonts w:cs="Arial"/>
                <w:lang w:eastAsia="en-US"/>
              </w:rPr>
              <w:t>Modulation</w:t>
            </w:r>
          </w:p>
        </w:tc>
        <w:tc>
          <w:tcPr>
            <w:tcW w:w="959" w:type="dxa"/>
            <w:vAlign w:val="center"/>
          </w:tcPr>
          <w:p w14:paraId="17D60679" w14:textId="77777777" w:rsidR="009160C0" w:rsidRPr="00340914" w:rsidRDefault="009160C0" w:rsidP="00EA3E5A">
            <w:pPr>
              <w:pStyle w:val="TAC"/>
              <w:rPr>
                <w:rFonts w:cs="Arial"/>
                <w:szCs w:val="32"/>
                <w:lang w:val="en-US"/>
              </w:rPr>
            </w:pPr>
            <w:r w:rsidRPr="00340914">
              <w:rPr>
                <w:rFonts w:cs="Arial"/>
                <w:szCs w:val="32"/>
                <w:lang w:val="en-US"/>
              </w:rPr>
              <w:t>BPSK</w:t>
            </w:r>
          </w:p>
        </w:tc>
        <w:tc>
          <w:tcPr>
            <w:tcW w:w="850" w:type="dxa"/>
            <w:vAlign w:val="center"/>
          </w:tcPr>
          <w:p w14:paraId="08C313FF" w14:textId="77777777" w:rsidR="009160C0" w:rsidRPr="00340914" w:rsidRDefault="009160C0" w:rsidP="00EA3E5A">
            <w:pPr>
              <w:pStyle w:val="TAC"/>
              <w:rPr>
                <w:rFonts w:cs="Arial"/>
              </w:rPr>
            </w:pPr>
            <w:r w:rsidRPr="00340914">
              <w:rPr>
                <w:rFonts w:cs="Arial"/>
                <w:szCs w:val="32"/>
                <w:lang w:val="en-US"/>
              </w:rPr>
              <w:t>BPSK</w:t>
            </w:r>
          </w:p>
        </w:tc>
        <w:tc>
          <w:tcPr>
            <w:tcW w:w="851" w:type="dxa"/>
            <w:vAlign w:val="center"/>
          </w:tcPr>
          <w:p w14:paraId="3EE2CE6A" w14:textId="77777777" w:rsidR="009160C0" w:rsidRPr="00340914" w:rsidRDefault="009160C0" w:rsidP="00EA3E5A">
            <w:pPr>
              <w:pStyle w:val="TAC"/>
              <w:rPr>
                <w:rFonts w:cs="Arial"/>
                <w:szCs w:val="32"/>
                <w:lang w:val="en-US"/>
              </w:rPr>
            </w:pPr>
            <w:r w:rsidRPr="00340914">
              <w:rPr>
                <w:rFonts w:cs="Arial" w:hint="eastAsia"/>
                <w:szCs w:val="32"/>
                <w:lang w:val="en-US" w:eastAsia="zh-CN"/>
              </w:rPr>
              <w:t>Q</w:t>
            </w:r>
            <w:r w:rsidRPr="00340914">
              <w:rPr>
                <w:rFonts w:cs="Arial"/>
                <w:szCs w:val="32"/>
                <w:lang w:val="en-US"/>
              </w:rPr>
              <w:t>PSK</w:t>
            </w:r>
          </w:p>
        </w:tc>
        <w:tc>
          <w:tcPr>
            <w:tcW w:w="850" w:type="dxa"/>
            <w:vAlign w:val="center"/>
          </w:tcPr>
          <w:p w14:paraId="1E159BDD" w14:textId="77777777" w:rsidR="009160C0" w:rsidRPr="00340914" w:rsidRDefault="009160C0" w:rsidP="00EA3E5A">
            <w:pPr>
              <w:pStyle w:val="TAC"/>
              <w:rPr>
                <w:rFonts w:cs="Arial"/>
                <w:szCs w:val="32"/>
                <w:lang w:val="en-US"/>
              </w:rPr>
            </w:pPr>
            <w:r w:rsidRPr="00340914">
              <w:rPr>
                <w:rFonts w:cs="Arial" w:hint="eastAsia"/>
                <w:szCs w:val="32"/>
                <w:lang w:val="en-US" w:eastAsia="zh-CN"/>
              </w:rPr>
              <w:t>Q</w:t>
            </w:r>
            <w:r w:rsidRPr="00340914">
              <w:rPr>
                <w:rFonts w:cs="Arial"/>
                <w:szCs w:val="32"/>
                <w:lang w:val="en-US"/>
              </w:rPr>
              <w:t>PSK</w:t>
            </w:r>
          </w:p>
        </w:tc>
        <w:tc>
          <w:tcPr>
            <w:tcW w:w="2426" w:type="dxa"/>
            <w:vAlign w:val="center"/>
          </w:tcPr>
          <w:p w14:paraId="3E094194" w14:textId="77777777" w:rsidR="009160C0" w:rsidRPr="00340914" w:rsidRDefault="009160C0" w:rsidP="00EA3E5A">
            <w:pPr>
              <w:pStyle w:val="TAC"/>
              <w:rPr>
                <w:rFonts w:cs="Arial"/>
                <w:szCs w:val="32"/>
                <w:lang w:val="en-US"/>
              </w:rPr>
            </w:pPr>
            <w:r w:rsidRPr="00340914">
              <w:rPr>
                <w:rFonts w:cs="Arial" w:hint="eastAsia"/>
                <w:szCs w:val="32"/>
                <w:lang w:val="en-US" w:eastAsia="zh-CN"/>
              </w:rPr>
              <w:t>Q</w:t>
            </w:r>
            <w:r w:rsidRPr="00340914">
              <w:rPr>
                <w:rFonts w:cs="Arial"/>
                <w:szCs w:val="32"/>
                <w:lang w:val="en-US"/>
              </w:rPr>
              <w:t>PSK</w:t>
            </w:r>
          </w:p>
        </w:tc>
      </w:tr>
      <w:tr w:rsidR="009160C0" w:rsidRPr="00340914" w14:paraId="587562B6" w14:textId="77777777" w:rsidTr="00EA3E5A">
        <w:trPr>
          <w:jc w:val="center"/>
        </w:trPr>
        <w:tc>
          <w:tcPr>
            <w:tcW w:w="3167" w:type="dxa"/>
          </w:tcPr>
          <w:p w14:paraId="35256917" w14:textId="77777777" w:rsidR="009160C0" w:rsidRPr="00340914" w:rsidRDefault="009160C0" w:rsidP="00EA3E5A">
            <w:pPr>
              <w:pStyle w:val="TAL"/>
              <w:rPr>
                <w:rFonts w:cs="Arial"/>
                <w:lang w:eastAsia="en-US"/>
              </w:rPr>
            </w:pPr>
            <w:r w:rsidRPr="00340914">
              <w:rPr>
                <w:rFonts w:cs="Arial"/>
                <w:lang w:eastAsia="en-US"/>
              </w:rPr>
              <w:t>I</w:t>
            </w:r>
            <w:r w:rsidRPr="00340914">
              <w:rPr>
                <w:rFonts w:cs="Arial" w:hint="eastAsia"/>
                <w:vertAlign w:val="subscript"/>
                <w:lang w:eastAsia="zh-CN"/>
              </w:rPr>
              <w:t>TBS</w:t>
            </w:r>
            <w:r w:rsidRPr="00340914">
              <w:rPr>
                <w:rFonts w:cs="Arial"/>
                <w:lang w:eastAsia="en-US"/>
              </w:rPr>
              <w:t xml:space="preserve"> / </w:t>
            </w:r>
            <w:r w:rsidRPr="00340914">
              <w:rPr>
                <w:rFonts w:cs="Arial" w:hint="eastAsia"/>
                <w:lang w:eastAsia="zh-CN"/>
              </w:rPr>
              <w:t>I</w:t>
            </w:r>
            <w:r w:rsidRPr="00340914">
              <w:rPr>
                <w:rFonts w:cs="Arial" w:hint="eastAsia"/>
                <w:vertAlign w:val="subscript"/>
                <w:lang w:eastAsia="zh-CN"/>
              </w:rPr>
              <w:t>RU</w:t>
            </w:r>
          </w:p>
        </w:tc>
        <w:tc>
          <w:tcPr>
            <w:tcW w:w="959" w:type="dxa"/>
            <w:vAlign w:val="center"/>
          </w:tcPr>
          <w:p w14:paraId="773D7038" w14:textId="77777777" w:rsidR="009160C0" w:rsidRPr="00340914" w:rsidRDefault="009160C0" w:rsidP="00EA3E5A">
            <w:pPr>
              <w:pStyle w:val="TAC"/>
              <w:rPr>
                <w:rFonts w:cs="Arial"/>
                <w:lang w:eastAsia="zh-CN"/>
              </w:rPr>
            </w:pPr>
            <w:r w:rsidRPr="00340914">
              <w:rPr>
                <w:rFonts w:cs="Arial"/>
              </w:rPr>
              <w:t xml:space="preserve">0 / </w:t>
            </w:r>
            <w:r w:rsidRPr="00340914">
              <w:rPr>
                <w:rFonts w:cs="Arial" w:hint="eastAsia"/>
                <w:lang w:eastAsia="zh-CN"/>
              </w:rPr>
              <w:t>1</w:t>
            </w:r>
          </w:p>
        </w:tc>
        <w:tc>
          <w:tcPr>
            <w:tcW w:w="850" w:type="dxa"/>
            <w:vAlign w:val="center"/>
          </w:tcPr>
          <w:p w14:paraId="0B06FE85" w14:textId="77777777" w:rsidR="009160C0" w:rsidRPr="00340914" w:rsidRDefault="009160C0" w:rsidP="00EA3E5A">
            <w:pPr>
              <w:pStyle w:val="TAC"/>
              <w:rPr>
                <w:rFonts w:cs="Arial"/>
                <w:lang w:eastAsia="zh-CN"/>
              </w:rPr>
            </w:pPr>
            <w:r w:rsidRPr="00340914">
              <w:rPr>
                <w:rFonts w:cs="Arial"/>
              </w:rPr>
              <w:t xml:space="preserve">0 / </w:t>
            </w:r>
            <w:r w:rsidRPr="00340914">
              <w:rPr>
                <w:rFonts w:cs="Arial" w:hint="eastAsia"/>
                <w:lang w:eastAsia="zh-CN"/>
              </w:rPr>
              <w:t>1</w:t>
            </w:r>
          </w:p>
        </w:tc>
        <w:tc>
          <w:tcPr>
            <w:tcW w:w="851" w:type="dxa"/>
            <w:vAlign w:val="center"/>
          </w:tcPr>
          <w:p w14:paraId="265EF6A1" w14:textId="77777777" w:rsidR="009160C0" w:rsidRPr="00340914" w:rsidRDefault="009160C0" w:rsidP="00EA3E5A">
            <w:pPr>
              <w:pStyle w:val="TAC"/>
              <w:rPr>
                <w:rFonts w:cs="Arial"/>
                <w:lang w:eastAsia="zh-CN"/>
              </w:rPr>
            </w:pPr>
            <w:r w:rsidRPr="00340914">
              <w:rPr>
                <w:rFonts w:cs="Arial" w:hint="eastAsia"/>
                <w:lang w:eastAsia="zh-CN"/>
              </w:rPr>
              <w:t>3</w:t>
            </w:r>
            <w:r w:rsidRPr="00340914">
              <w:rPr>
                <w:rFonts w:cs="Arial"/>
              </w:rPr>
              <w:t xml:space="preserve"> / </w:t>
            </w:r>
            <w:r w:rsidRPr="00340914">
              <w:rPr>
                <w:rFonts w:cs="Arial" w:hint="eastAsia"/>
                <w:lang w:eastAsia="zh-CN"/>
              </w:rPr>
              <w:t>0</w:t>
            </w:r>
          </w:p>
        </w:tc>
        <w:tc>
          <w:tcPr>
            <w:tcW w:w="850" w:type="dxa"/>
            <w:vAlign w:val="center"/>
          </w:tcPr>
          <w:p w14:paraId="24284ED0" w14:textId="77777777" w:rsidR="009160C0" w:rsidRPr="00340914" w:rsidRDefault="009160C0" w:rsidP="00EA3E5A">
            <w:pPr>
              <w:pStyle w:val="TAC"/>
              <w:rPr>
                <w:rFonts w:cs="Arial"/>
                <w:lang w:eastAsia="zh-CN"/>
              </w:rPr>
            </w:pPr>
            <w:r w:rsidRPr="00340914">
              <w:rPr>
                <w:rFonts w:cs="Arial" w:hint="eastAsia"/>
                <w:lang w:eastAsia="zh-CN"/>
              </w:rPr>
              <w:t>7</w:t>
            </w:r>
            <w:r w:rsidRPr="00340914">
              <w:rPr>
                <w:rFonts w:cs="Arial"/>
              </w:rPr>
              <w:t xml:space="preserve"> / </w:t>
            </w:r>
            <w:r w:rsidRPr="00340914">
              <w:rPr>
                <w:rFonts w:cs="Arial" w:hint="eastAsia"/>
                <w:lang w:eastAsia="zh-CN"/>
              </w:rPr>
              <w:t>0</w:t>
            </w:r>
          </w:p>
        </w:tc>
        <w:tc>
          <w:tcPr>
            <w:tcW w:w="2426" w:type="dxa"/>
            <w:vAlign w:val="center"/>
          </w:tcPr>
          <w:p w14:paraId="3964509D" w14:textId="77777777" w:rsidR="009160C0" w:rsidRPr="00340914" w:rsidRDefault="009160C0" w:rsidP="00EA3E5A">
            <w:pPr>
              <w:pStyle w:val="TAC"/>
              <w:rPr>
                <w:rFonts w:cs="Arial"/>
                <w:lang w:eastAsia="zh-CN"/>
              </w:rPr>
            </w:pPr>
            <w:r w:rsidRPr="00340914">
              <w:rPr>
                <w:rFonts w:cs="Arial" w:hint="eastAsia"/>
                <w:lang w:eastAsia="zh-CN"/>
              </w:rPr>
              <w:t>9</w:t>
            </w:r>
            <w:r w:rsidRPr="00340914">
              <w:rPr>
                <w:rFonts w:cs="Arial"/>
              </w:rPr>
              <w:t xml:space="preserve"> / </w:t>
            </w:r>
            <w:r w:rsidRPr="00340914">
              <w:rPr>
                <w:rFonts w:cs="Arial" w:hint="eastAsia"/>
                <w:lang w:eastAsia="zh-CN"/>
              </w:rPr>
              <w:t>0</w:t>
            </w:r>
          </w:p>
        </w:tc>
      </w:tr>
      <w:tr w:rsidR="009160C0" w:rsidRPr="00340914" w14:paraId="3ED4E551" w14:textId="77777777" w:rsidTr="00EA3E5A">
        <w:trPr>
          <w:jc w:val="center"/>
        </w:trPr>
        <w:tc>
          <w:tcPr>
            <w:tcW w:w="3167" w:type="dxa"/>
          </w:tcPr>
          <w:p w14:paraId="2A58CB7E" w14:textId="77777777" w:rsidR="009160C0" w:rsidRPr="00340914" w:rsidRDefault="009160C0" w:rsidP="00EA3E5A">
            <w:pPr>
              <w:pStyle w:val="TAL"/>
              <w:rPr>
                <w:rFonts w:cs="Arial"/>
                <w:lang w:eastAsia="en-US"/>
              </w:rPr>
            </w:pPr>
            <w:r w:rsidRPr="00340914">
              <w:rPr>
                <w:rFonts w:cs="Arial"/>
                <w:lang w:eastAsia="en-US"/>
              </w:rPr>
              <w:t>Payload size (bits)</w:t>
            </w:r>
          </w:p>
        </w:tc>
        <w:tc>
          <w:tcPr>
            <w:tcW w:w="959" w:type="dxa"/>
            <w:vAlign w:val="center"/>
          </w:tcPr>
          <w:p w14:paraId="2B835F6A" w14:textId="77777777" w:rsidR="009160C0" w:rsidRPr="00340914" w:rsidRDefault="009160C0" w:rsidP="00EA3E5A">
            <w:pPr>
              <w:pStyle w:val="TAC"/>
              <w:rPr>
                <w:rFonts w:cs="Arial"/>
              </w:rPr>
            </w:pPr>
            <w:r w:rsidRPr="00340914">
              <w:rPr>
                <w:rFonts w:cs="Arial" w:hint="eastAsia"/>
                <w:lang w:eastAsia="zh-CN"/>
              </w:rPr>
              <w:t>32</w:t>
            </w:r>
          </w:p>
        </w:tc>
        <w:tc>
          <w:tcPr>
            <w:tcW w:w="850" w:type="dxa"/>
            <w:vAlign w:val="center"/>
          </w:tcPr>
          <w:p w14:paraId="69F039A6" w14:textId="77777777" w:rsidR="009160C0" w:rsidRPr="00340914" w:rsidRDefault="009160C0" w:rsidP="00EA3E5A">
            <w:pPr>
              <w:pStyle w:val="TAC"/>
              <w:rPr>
                <w:rFonts w:cs="Arial"/>
              </w:rPr>
            </w:pPr>
            <w:r w:rsidRPr="00340914">
              <w:rPr>
                <w:rFonts w:cs="Arial" w:hint="eastAsia"/>
                <w:lang w:eastAsia="zh-CN"/>
              </w:rPr>
              <w:t>32</w:t>
            </w:r>
          </w:p>
        </w:tc>
        <w:tc>
          <w:tcPr>
            <w:tcW w:w="851" w:type="dxa"/>
            <w:vAlign w:val="center"/>
          </w:tcPr>
          <w:p w14:paraId="3FE094D5" w14:textId="77777777" w:rsidR="009160C0" w:rsidRPr="00340914" w:rsidRDefault="009160C0" w:rsidP="00EA3E5A">
            <w:pPr>
              <w:pStyle w:val="TAC"/>
              <w:rPr>
                <w:rFonts w:cs="Arial"/>
                <w:lang w:eastAsia="zh-CN"/>
              </w:rPr>
            </w:pPr>
            <w:r w:rsidRPr="00340914">
              <w:rPr>
                <w:rFonts w:cs="Arial" w:hint="eastAsia"/>
                <w:lang w:eastAsia="zh-CN"/>
              </w:rPr>
              <w:t>40</w:t>
            </w:r>
          </w:p>
        </w:tc>
        <w:tc>
          <w:tcPr>
            <w:tcW w:w="850" w:type="dxa"/>
            <w:vAlign w:val="center"/>
          </w:tcPr>
          <w:p w14:paraId="25BA8F10" w14:textId="77777777" w:rsidR="009160C0" w:rsidRPr="00340914" w:rsidRDefault="009160C0" w:rsidP="00EA3E5A">
            <w:pPr>
              <w:pStyle w:val="TAC"/>
              <w:rPr>
                <w:rFonts w:cs="Arial"/>
                <w:lang w:eastAsia="zh-CN"/>
              </w:rPr>
            </w:pPr>
            <w:r w:rsidRPr="00340914">
              <w:rPr>
                <w:rFonts w:cs="Arial" w:hint="eastAsia"/>
                <w:lang w:eastAsia="zh-CN"/>
              </w:rPr>
              <w:t>104</w:t>
            </w:r>
          </w:p>
        </w:tc>
        <w:tc>
          <w:tcPr>
            <w:tcW w:w="2426" w:type="dxa"/>
            <w:vAlign w:val="center"/>
          </w:tcPr>
          <w:p w14:paraId="010F30EF" w14:textId="77777777" w:rsidR="009160C0" w:rsidRPr="00340914" w:rsidRDefault="009160C0" w:rsidP="00EA3E5A">
            <w:pPr>
              <w:pStyle w:val="TAC"/>
              <w:rPr>
                <w:rFonts w:cs="Arial"/>
                <w:lang w:eastAsia="zh-CN"/>
              </w:rPr>
            </w:pPr>
            <w:r w:rsidRPr="00340914">
              <w:rPr>
                <w:rFonts w:cs="Arial" w:hint="eastAsia"/>
                <w:lang w:eastAsia="zh-CN"/>
              </w:rPr>
              <w:t>136</w:t>
            </w:r>
          </w:p>
        </w:tc>
      </w:tr>
      <w:tr w:rsidR="009160C0" w:rsidRPr="00340914" w14:paraId="139BDB4C" w14:textId="77777777" w:rsidTr="00EA3E5A">
        <w:trPr>
          <w:jc w:val="center"/>
        </w:trPr>
        <w:tc>
          <w:tcPr>
            <w:tcW w:w="3167" w:type="dxa"/>
          </w:tcPr>
          <w:p w14:paraId="086E1984" w14:textId="77777777" w:rsidR="009160C0" w:rsidRPr="00340914" w:rsidRDefault="009160C0" w:rsidP="00EA3E5A">
            <w:pPr>
              <w:pStyle w:val="TAL"/>
              <w:rPr>
                <w:rFonts w:cs="Arial"/>
                <w:lang w:eastAsia="en-US"/>
              </w:rPr>
            </w:pPr>
            <w:r w:rsidRPr="00340914">
              <w:rPr>
                <w:rFonts w:cs="Arial"/>
                <w:lang w:eastAsia="en-US"/>
              </w:rPr>
              <w:t>Allocated resource unit</w:t>
            </w:r>
          </w:p>
        </w:tc>
        <w:tc>
          <w:tcPr>
            <w:tcW w:w="959" w:type="dxa"/>
            <w:vAlign w:val="center"/>
          </w:tcPr>
          <w:p w14:paraId="02D587AB" w14:textId="77777777" w:rsidR="009160C0" w:rsidRPr="00340914" w:rsidRDefault="009160C0" w:rsidP="00EA3E5A">
            <w:pPr>
              <w:pStyle w:val="TAC"/>
              <w:rPr>
                <w:rFonts w:cs="Arial"/>
              </w:rPr>
            </w:pPr>
            <w:r w:rsidRPr="00340914">
              <w:rPr>
                <w:rFonts w:cs="Arial"/>
              </w:rPr>
              <w:t>2</w:t>
            </w:r>
          </w:p>
        </w:tc>
        <w:tc>
          <w:tcPr>
            <w:tcW w:w="850" w:type="dxa"/>
            <w:vAlign w:val="center"/>
          </w:tcPr>
          <w:p w14:paraId="54C24CC3" w14:textId="77777777" w:rsidR="009160C0" w:rsidRPr="00340914" w:rsidRDefault="009160C0" w:rsidP="00EA3E5A">
            <w:pPr>
              <w:pStyle w:val="TAC"/>
              <w:rPr>
                <w:rFonts w:cs="Arial"/>
              </w:rPr>
            </w:pPr>
            <w:r w:rsidRPr="00340914">
              <w:rPr>
                <w:rFonts w:cs="Arial"/>
              </w:rPr>
              <w:t>2</w:t>
            </w:r>
          </w:p>
        </w:tc>
        <w:tc>
          <w:tcPr>
            <w:tcW w:w="851" w:type="dxa"/>
            <w:vAlign w:val="center"/>
          </w:tcPr>
          <w:p w14:paraId="3D07C409" w14:textId="77777777" w:rsidR="009160C0" w:rsidRPr="00340914" w:rsidRDefault="009160C0" w:rsidP="00EA3E5A">
            <w:pPr>
              <w:pStyle w:val="TAC"/>
              <w:rPr>
                <w:rFonts w:cs="Arial"/>
                <w:lang w:eastAsia="zh-CN"/>
              </w:rPr>
            </w:pPr>
            <w:r w:rsidRPr="00340914">
              <w:rPr>
                <w:rFonts w:cs="Arial" w:hint="eastAsia"/>
                <w:lang w:eastAsia="zh-CN"/>
              </w:rPr>
              <w:t>1</w:t>
            </w:r>
          </w:p>
        </w:tc>
        <w:tc>
          <w:tcPr>
            <w:tcW w:w="850" w:type="dxa"/>
            <w:vAlign w:val="center"/>
          </w:tcPr>
          <w:p w14:paraId="6DF86D07" w14:textId="77777777" w:rsidR="009160C0" w:rsidRPr="00340914" w:rsidRDefault="009160C0" w:rsidP="00EA3E5A">
            <w:pPr>
              <w:pStyle w:val="TAC"/>
              <w:rPr>
                <w:rFonts w:cs="Arial"/>
                <w:lang w:eastAsia="zh-CN"/>
              </w:rPr>
            </w:pPr>
            <w:r w:rsidRPr="00340914">
              <w:rPr>
                <w:rFonts w:cs="Arial" w:hint="eastAsia"/>
                <w:lang w:eastAsia="zh-CN"/>
              </w:rPr>
              <w:t>1</w:t>
            </w:r>
          </w:p>
        </w:tc>
        <w:tc>
          <w:tcPr>
            <w:tcW w:w="2426" w:type="dxa"/>
            <w:vAlign w:val="center"/>
          </w:tcPr>
          <w:p w14:paraId="6E7B84A0" w14:textId="77777777" w:rsidR="009160C0" w:rsidRPr="00340914" w:rsidRDefault="009160C0" w:rsidP="00EA3E5A">
            <w:pPr>
              <w:pStyle w:val="TAC"/>
              <w:rPr>
                <w:rFonts w:cs="Arial"/>
                <w:lang w:eastAsia="zh-CN"/>
              </w:rPr>
            </w:pPr>
            <w:r w:rsidRPr="00340914">
              <w:rPr>
                <w:rFonts w:cs="Arial" w:hint="eastAsia"/>
                <w:lang w:eastAsia="zh-CN"/>
              </w:rPr>
              <w:t>1</w:t>
            </w:r>
          </w:p>
        </w:tc>
      </w:tr>
      <w:tr w:rsidR="009160C0" w:rsidRPr="00340914" w14:paraId="33CDD3FC" w14:textId="77777777" w:rsidTr="00EA3E5A">
        <w:trPr>
          <w:jc w:val="center"/>
        </w:trPr>
        <w:tc>
          <w:tcPr>
            <w:tcW w:w="3167" w:type="dxa"/>
          </w:tcPr>
          <w:p w14:paraId="5D38BF1C" w14:textId="77777777" w:rsidR="009160C0" w:rsidRPr="00340914" w:rsidRDefault="009160C0" w:rsidP="00EA3E5A">
            <w:pPr>
              <w:pStyle w:val="TAL"/>
              <w:rPr>
                <w:rFonts w:cs="Arial"/>
                <w:lang w:eastAsia="en-US"/>
              </w:rPr>
            </w:pPr>
            <w:r w:rsidRPr="00340914">
              <w:rPr>
                <w:rFonts w:cs="Arial"/>
                <w:lang w:eastAsia="en-US"/>
              </w:rPr>
              <w:t>Code rate (target)</w:t>
            </w:r>
          </w:p>
        </w:tc>
        <w:tc>
          <w:tcPr>
            <w:tcW w:w="959" w:type="dxa"/>
            <w:vAlign w:val="center"/>
          </w:tcPr>
          <w:p w14:paraId="65088078" w14:textId="77777777" w:rsidR="009160C0" w:rsidRPr="00340914" w:rsidRDefault="009160C0" w:rsidP="00EA3E5A">
            <w:pPr>
              <w:pStyle w:val="TAC"/>
              <w:rPr>
                <w:rFonts w:cs="Arial"/>
              </w:rPr>
            </w:pPr>
            <w:r w:rsidRPr="00340914">
              <w:rPr>
                <w:rFonts w:cs="Arial"/>
              </w:rPr>
              <w:t>1/3</w:t>
            </w:r>
          </w:p>
        </w:tc>
        <w:tc>
          <w:tcPr>
            <w:tcW w:w="850" w:type="dxa"/>
            <w:vAlign w:val="center"/>
          </w:tcPr>
          <w:p w14:paraId="123559A2" w14:textId="77777777" w:rsidR="009160C0" w:rsidRPr="00340914" w:rsidRDefault="009160C0" w:rsidP="00EA3E5A">
            <w:pPr>
              <w:pStyle w:val="TAC"/>
              <w:rPr>
                <w:rFonts w:cs="Arial"/>
              </w:rPr>
            </w:pPr>
            <w:r w:rsidRPr="00340914">
              <w:rPr>
                <w:rFonts w:cs="Arial"/>
              </w:rPr>
              <w:t>1/3</w:t>
            </w:r>
          </w:p>
        </w:tc>
        <w:tc>
          <w:tcPr>
            <w:tcW w:w="851" w:type="dxa"/>
            <w:vAlign w:val="center"/>
          </w:tcPr>
          <w:p w14:paraId="23BC4DC2" w14:textId="77777777" w:rsidR="009160C0" w:rsidRPr="00340914" w:rsidRDefault="009160C0" w:rsidP="00EA3E5A">
            <w:pPr>
              <w:pStyle w:val="TAC"/>
              <w:rPr>
                <w:rFonts w:cs="Arial"/>
                <w:lang w:eastAsia="zh-CN"/>
              </w:rPr>
            </w:pPr>
            <w:r w:rsidRPr="00340914">
              <w:rPr>
                <w:rFonts w:cs="Arial"/>
              </w:rPr>
              <w:t>1/3</w:t>
            </w:r>
          </w:p>
        </w:tc>
        <w:tc>
          <w:tcPr>
            <w:tcW w:w="850" w:type="dxa"/>
            <w:vAlign w:val="center"/>
          </w:tcPr>
          <w:p w14:paraId="09FFBDE8" w14:textId="77777777" w:rsidR="009160C0" w:rsidRPr="00340914" w:rsidRDefault="009160C0" w:rsidP="00EA3E5A">
            <w:pPr>
              <w:pStyle w:val="TAC"/>
              <w:rPr>
                <w:rFonts w:cs="Arial"/>
              </w:rPr>
            </w:pPr>
            <w:r w:rsidRPr="00340914">
              <w:rPr>
                <w:rFonts w:cs="Arial"/>
              </w:rPr>
              <w:t>1/3</w:t>
            </w:r>
          </w:p>
        </w:tc>
        <w:tc>
          <w:tcPr>
            <w:tcW w:w="2426" w:type="dxa"/>
            <w:vAlign w:val="center"/>
          </w:tcPr>
          <w:p w14:paraId="33252A20" w14:textId="77777777" w:rsidR="009160C0" w:rsidRPr="00340914" w:rsidRDefault="009160C0" w:rsidP="00EA3E5A">
            <w:pPr>
              <w:pStyle w:val="TAC"/>
              <w:rPr>
                <w:rFonts w:cs="Arial"/>
              </w:rPr>
            </w:pPr>
            <w:r w:rsidRPr="00340914">
              <w:rPr>
                <w:rFonts w:cs="Arial" w:hint="eastAsia"/>
                <w:lang w:eastAsia="zh-CN"/>
              </w:rPr>
              <w:t>2</w:t>
            </w:r>
            <w:r w:rsidRPr="00340914">
              <w:rPr>
                <w:rFonts w:cs="Arial"/>
              </w:rPr>
              <w:t>/3</w:t>
            </w:r>
          </w:p>
        </w:tc>
      </w:tr>
      <w:tr w:rsidR="009160C0" w:rsidRPr="00340914" w14:paraId="29475D7A" w14:textId="77777777" w:rsidTr="00EA3E5A">
        <w:trPr>
          <w:jc w:val="center"/>
        </w:trPr>
        <w:tc>
          <w:tcPr>
            <w:tcW w:w="3167" w:type="dxa"/>
          </w:tcPr>
          <w:p w14:paraId="7A4A3386" w14:textId="77777777" w:rsidR="009160C0" w:rsidRPr="00340914" w:rsidRDefault="009160C0" w:rsidP="00EA3E5A">
            <w:pPr>
              <w:pStyle w:val="TAL"/>
              <w:rPr>
                <w:rFonts w:cs="Arial"/>
                <w:lang w:eastAsia="zh-CN"/>
              </w:rPr>
            </w:pPr>
            <w:r w:rsidRPr="00340914">
              <w:rPr>
                <w:rFonts w:cs="Arial"/>
                <w:lang w:eastAsia="en-US"/>
              </w:rPr>
              <w:t>Code rate (effective)</w:t>
            </w:r>
          </w:p>
          <w:p w14:paraId="0BA798BD" w14:textId="77777777" w:rsidR="009160C0" w:rsidRPr="00340914" w:rsidRDefault="009160C0" w:rsidP="00EA3E5A">
            <w:pPr>
              <w:pStyle w:val="TAL"/>
              <w:rPr>
                <w:rFonts w:cs="Arial"/>
                <w:lang w:eastAsia="zh-CN"/>
              </w:rPr>
            </w:pPr>
          </w:p>
        </w:tc>
        <w:tc>
          <w:tcPr>
            <w:tcW w:w="959" w:type="dxa"/>
            <w:vAlign w:val="center"/>
          </w:tcPr>
          <w:p w14:paraId="379B4448" w14:textId="77777777" w:rsidR="009160C0" w:rsidRPr="00340914" w:rsidRDefault="009160C0" w:rsidP="00EA3E5A">
            <w:pPr>
              <w:pStyle w:val="TAC"/>
              <w:rPr>
                <w:rFonts w:cs="Arial"/>
              </w:rPr>
            </w:pPr>
            <w:r w:rsidRPr="00340914">
              <w:rPr>
                <w:rFonts w:cs="Arial"/>
              </w:rPr>
              <w:t>0.29</w:t>
            </w:r>
          </w:p>
        </w:tc>
        <w:tc>
          <w:tcPr>
            <w:tcW w:w="850" w:type="dxa"/>
            <w:vAlign w:val="center"/>
          </w:tcPr>
          <w:p w14:paraId="5A974BC8" w14:textId="77777777" w:rsidR="009160C0" w:rsidRPr="00340914" w:rsidRDefault="009160C0" w:rsidP="00EA3E5A">
            <w:pPr>
              <w:pStyle w:val="TAC"/>
              <w:rPr>
                <w:rFonts w:cs="Arial"/>
              </w:rPr>
            </w:pPr>
            <w:r w:rsidRPr="00340914">
              <w:rPr>
                <w:rFonts w:cs="Arial"/>
              </w:rPr>
              <w:t>0.29</w:t>
            </w:r>
          </w:p>
        </w:tc>
        <w:tc>
          <w:tcPr>
            <w:tcW w:w="851" w:type="dxa"/>
            <w:vAlign w:val="center"/>
          </w:tcPr>
          <w:p w14:paraId="79431863" w14:textId="77777777" w:rsidR="009160C0" w:rsidRPr="00340914" w:rsidRDefault="009160C0" w:rsidP="00EA3E5A">
            <w:pPr>
              <w:pStyle w:val="TAC"/>
              <w:rPr>
                <w:rFonts w:cs="Arial"/>
              </w:rPr>
            </w:pPr>
            <w:r w:rsidRPr="00340914">
              <w:rPr>
                <w:rFonts w:cs="Arial"/>
              </w:rPr>
              <w:t>0.2</w:t>
            </w:r>
            <w:r w:rsidRPr="00340914">
              <w:rPr>
                <w:rFonts w:cs="Arial" w:hint="eastAsia"/>
                <w:lang w:eastAsia="zh-CN"/>
              </w:rPr>
              <w:t>2</w:t>
            </w:r>
          </w:p>
        </w:tc>
        <w:tc>
          <w:tcPr>
            <w:tcW w:w="850" w:type="dxa"/>
            <w:vAlign w:val="center"/>
          </w:tcPr>
          <w:p w14:paraId="1E0B7AEA" w14:textId="77777777" w:rsidR="009160C0" w:rsidRPr="00340914" w:rsidRDefault="009160C0" w:rsidP="00EA3E5A">
            <w:pPr>
              <w:pStyle w:val="TAC"/>
              <w:rPr>
                <w:rFonts w:cs="Arial"/>
                <w:lang w:eastAsia="zh-CN"/>
              </w:rPr>
            </w:pPr>
            <w:r w:rsidRPr="00340914">
              <w:rPr>
                <w:rFonts w:cs="Arial"/>
              </w:rPr>
              <w:t>0.</w:t>
            </w:r>
            <w:r w:rsidRPr="00340914">
              <w:rPr>
                <w:rFonts w:cs="Arial" w:hint="eastAsia"/>
                <w:lang w:eastAsia="zh-CN"/>
              </w:rPr>
              <w:t>44</w:t>
            </w:r>
          </w:p>
        </w:tc>
        <w:tc>
          <w:tcPr>
            <w:tcW w:w="2426" w:type="dxa"/>
            <w:vAlign w:val="center"/>
          </w:tcPr>
          <w:p w14:paraId="39771AAE" w14:textId="77777777" w:rsidR="009160C0" w:rsidRPr="00340914" w:rsidRDefault="009160C0" w:rsidP="00EA3E5A">
            <w:pPr>
              <w:pStyle w:val="TAC"/>
              <w:rPr>
                <w:rFonts w:cs="Arial"/>
                <w:lang w:eastAsia="zh-CN"/>
              </w:rPr>
            </w:pPr>
            <w:r w:rsidRPr="00340914">
              <w:rPr>
                <w:rFonts w:cs="Arial"/>
              </w:rPr>
              <w:t>0.</w:t>
            </w:r>
            <w:r w:rsidRPr="00340914">
              <w:rPr>
                <w:rFonts w:cs="Arial" w:hint="eastAsia"/>
                <w:lang w:eastAsia="zh-CN"/>
              </w:rPr>
              <w:t>56</w:t>
            </w:r>
          </w:p>
        </w:tc>
      </w:tr>
      <w:tr w:rsidR="009160C0" w:rsidRPr="00340914" w14:paraId="3656CD17" w14:textId="77777777" w:rsidTr="00EA3E5A">
        <w:trPr>
          <w:jc w:val="center"/>
        </w:trPr>
        <w:tc>
          <w:tcPr>
            <w:tcW w:w="3167" w:type="dxa"/>
          </w:tcPr>
          <w:p w14:paraId="31D9EA1D" w14:textId="77777777" w:rsidR="009160C0" w:rsidRPr="00340914" w:rsidRDefault="009160C0" w:rsidP="00EA3E5A">
            <w:pPr>
              <w:pStyle w:val="TAL"/>
              <w:rPr>
                <w:rFonts w:cs="Arial"/>
                <w:szCs w:val="22"/>
                <w:lang w:eastAsia="en-US"/>
              </w:rPr>
            </w:pPr>
            <w:r w:rsidRPr="00340914">
              <w:rPr>
                <w:rFonts w:cs="Arial"/>
                <w:szCs w:val="22"/>
                <w:lang w:eastAsia="en-US"/>
              </w:rPr>
              <w:t>Transport block CRC (bits)</w:t>
            </w:r>
          </w:p>
        </w:tc>
        <w:tc>
          <w:tcPr>
            <w:tcW w:w="959" w:type="dxa"/>
            <w:vAlign w:val="center"/>
          </w:tcPr>
          <w:p w14:paraId="0FF71761" w14:textId="77777777" w:rsidR="009160C0" w:rsidRPr="00340914" w:rsidRDefault="009160C0" w:rsidP="00EA3E5A">
            <w:pPr>
              <w:pStyle w:val="TAC"/>
              <w:rPr>
                <w:rFonts w:cs="Arial"/>
              </w:rPr>
            </w:pPr>
            <w:r w:rsidRPr="00340914">
              <w:rPr>
                <w:rFonts w:cs="Arial"/>
              </w:rPr>
              <w:t>24</w:t>
            </w:r>
          </w:p>
        </w:tc>
        <w:tc>
          <w:tcPr>
            <w:tcW w:w="850" w:type="dxa"/>
            <w:vAlign w:val="center"/>
          </w:tcPr>
          <w:p w14:paraId="1548AA99" w14:textId="77777777" w:rsidR="009160C0" w:rsidRPr="00340914" w:rsidRDefault="009160C0" w:rsidP="00EA3E5A">
            <w:pPr>
              <w:pStyle w:val="TAC"/>
              <w:rPr>
                <w:rFonts w:cs="Arial"/>
              </w:rPr>
            </w:pPr>
            <w:r w:rsidRPr="00340914">
              <w:rPr>
                <w:rFonts w:cs="Arial"/>
              </w:rPr>
              <w:t>24</w:t>
            </w:r>
          </w:p>
        </w:tc>
        <w:tc>
          <w:tcPr>
            <w:tcW w:w="851" w:type="dxa"/>
            <w:vAlign w:val="center"/>
          </w:tcPr>
          <w:p w14:paraId="1FC57891" w14:textId="77777777" w:rsidR="009160C0" w:rsidRPr="00340914" w:rsidRDefault="009160C0" w:rsidP="00EA3E5A">
            <w:pPr>
              <w:pStyle w:val="TAC"/>
              <w:rPr>
                <w:rFonts w:cs="Arial"/>
              </w:rPr>
            </w:pPr>
            <w:r w:rsidRPr="00340914">
              <w:rPr>
                <w:rFonts w:cs="Arial"/>
              </w:rPr>
              <w:t>24</w:t>
            </w:r>
          </w:p>
        </w:tc>
        <w:tc>
          <w:tcPr>
            <w:tcW w:w="850" w:type="dxa"/>
            <w:vAlign w:val="center"/>
          </w:tcPr>
          <w:p w14:paraId="75AF0300" w14:textId="77777777" w:rsidR="009160C0" w:rsidRPr="00340914" w:rsidRDefault="009160C0" w:rsidP="00EA3E5A">
            <w:pPr>
              <w:pStyle w:val="TAC"/>
              <w:rPr>
                <w:rFonts w:cs="Arial"/>
                <w:lang w:eastAsia="zh-CN"/>
              </w:rPr>
            </w:pPr>
            <w:r w:rsidRPr="00340914">
              <w:rPr>
                <w:rFonts w:cs="Arial"/>
              </w:rPr>
              <w:t>24</w:t>
            </w:r>
          </w:p>
        </w:tc>
        <w:tc>
          <w:tcPr>
            <w:tcW w:w="2426" w:type="dxa"/>
            <w:vAlign w:val="center"/>
          </w:tcPr>
          <w:p w14:paraId="56131D45" w14:textId="77777777" w:rsidR="009160C0" w:rsidRPr="00340914" w:rsidRDefault="009160C0" w:rsidP="00EA3E5A">
            <w:pPr>
              <w:pStyle w:val="TAC"/>
              <w:rPr>
                <w:rFonts w:cs="Arial"/>
                <w:lang w:eastAsia="zh-CN"/>
              </w:rPr>
            </w:pPr>
            <w:r w:rsidRPr="00340914">
              <w:rPr>
                <w:rFonts w:cs="Arial"/>
              </w:rPr>
              <w:t>24</w:t>
            </w:r>
          </w:p>
        </w:tc>
      </w:tr>
      <w:tr w:rsidR="009160C0" w:rsidRPr="00340914" w14:paraId="3E1EB17E" w14:textId="77777777" w:rsidTr="00EA3E5A">
        <w:trPr>
          <w:jc w:val="center"/>
        </w:trPr>
        <w:tc>
          <w:tcPr>
            <w:tcW w:w="3167" w:type="dxa"/>
          </w:tcPr>
          <w:p w14:paraId="3B06A9D9" w14:textId="77777777" w:rsidR="009160C0" w:rsidRPr="00340914" w:rsidRDefault="009160C0" w:rsidP="00EA3E5A">
            <w:pPr>
              <w:pStyle w:val="TAL"/>
              <w:rPr>
                <w:rFonts w:cs="Arial"/>
                <w:lang w:eastAsia="en-US"/>
              </w:rPr>
            </w:pPr>
            <w:r w:rsidRPr="00340914">
              <w:rPr>
                <w:rFonts w:cs="Arial"/>
                <w:lang w:eastAsia="en-US"/>
              </w:rPr>
              <w:t>Code block CRC size (bits)</w:t>
            </w:r>
          </w:p>
        </w:tc>
        <w:tc>
          <w:tcPr>
            <w:tcW w:w="959" w:type="dxa"/>
            <w:vAlign w:val="center"/>
          </w:tcPr>
          <w:p w14:paraId="09AEB00B" w14:textId="77777777" w:rsidR="009160C0" w:rsidRPr="00340914" w:rsidRDefault="009160C0" w:rsidP="00EA3E5A">
            <w:pPr>
              <w:pStyle w:val="TAC"/>
              <w:rPr>
                <w:rFonts w:cs="Arial"/>
              </w:rPr>
            </w:pPr>
            <w:r w:rsidRPr="00340914">
              <w:rPr>
                <w:rFonts w:cs="Arial"/>
              </w:rPr>
              <w:t>0</w:t>
            </w:r>
          </w:p>
        </w:tc>
        <w:tc>
          <w:tcPr>
            <w:tcW w:w="850" w:type="dxa"/>
            <w:vAlign w:val="center"/>
          </w:tcPr>
          <w:p w14:paraId="0DA4510B" w14:textId="77777777" w:rsidR="009160C0" w:rsidRPr="00340914" w:rsidRDefault="009160C0" w:rsidP="00EA3E5A">
            <w:pPr>
              <w:pStyle w:val="TAC"/>
              <w:rPr>
                <w:rFonts w:cs="Arial"/>
              </w:rPr>
            </w:pPr>
            <w:r w:rsidRPr="00340914">
              <w:rPr>
                <w:rFonts w:cs="Arial"/>
              </w:rPr>
              <w:t>0</w:t>
            </w:r>
          </w:p>
        </w:tc>
        <w:tc>
          <w:tcPr>
            <w:tcW w:w="851" w:type="dxa"/>
            <w:vAlign w:val="center"/>
          </w:tcPr>
          <w:p w14:paraId="73C5CB90" w14:textId="77777777" w:rsidR="009160C0" w:rsidRPr="00340914" w:rsidRDefault="009160C0" w:rsidP="00EA3E5A">
            <w:pPr>
              <w:pStyle w:val="TAC"/>
              <w:rPr>
                <w:rFonts w:cs="Arial"/>
              </w:rPr>
            </w:pPr>
            <w:r w:rsidRPr="00340914">
              <w:rPr>
                <w:rFonts w:cs="Arial"/>
              </w:rPr>
              <w:t>0</w:t>
            </w:r>
          </w:p>
        </w:tc>
        <w:tc>
          <w:tcPr>
            <w:tcW w:w="850" w:type="dxa"/>
            <w:vAlign w:val="center"/>
          </w:tcPr>
          <w:p w14:paraId="061F58D7" w14:textId="77777777" w:rsidR="009160C0" w:rsidRPr="00340914" w:rsidRDefault="009160C0" w:rsidP="00EA3E5A">
            <w:pPr>
              <w:pStyle w:val="TAC"/>
              <w:rPr>
                <w:rFonts w:cs="Arial"/>
              </w:rPr>
            </w:pPr>
            <w:r w:rsidRPr="00340914">
              <w:rPr>
                <w:rFonts w:cs="Arial"/>
              </w:rPr>
              <w:t>0</w:t>
            </w:r>
          </w:p>
        </w:tc>
        <w:tc>
          <w:tcPr>
            <w:tcW w:w="2426" w:type="dxa"/>
            <w:vAlign w:val="center"/>
          </w:tcPr>
          <w:p w14:paraId="7B9FD797" w14:textId="77777777" w:rsidR="009160C0" w:rsidRPr="00340914" w:rsidRDefault="009160C0" w:rsidP="00EA3E5A">
            <w:pPr>
              <w:pStyle w:val="TAC"/>
              <w:rPr>
                <w:rFonts w:cs="Arial"/>
              </w:rPr>
            </w:pPr>
            <w:r w:rsidRPr="00340914">
              <w:rPr>
                <w:rFonts w:cs="Arial"/>
              </w:rPr>
              <w:t>0</w:t>
            </w:r>
          </w:p>
        </w:tc>
      </w:tr>
      <w:tr w:rsidR="009160C0" w:rsidRPr="00340914" w14:paraId="7B857DC9" w14:textId="77777777" w:rsidTr="00EA3E5A">
        <w:trPr>
          <w:jc w:val="center"/>
        </w:trPr>
        <w:tc>
          <w:tcPr>
            <w:tcW w:w="3167" w:type="dxa"/>
          </w:tcPr>
          <w:p w14:paraId="3A8C0F82" w14:textId="77777777" w:rsidR="009160C0" w:rsidRPr="00340914" w:rsidRDefault="009160C0" w:rsidP="00EA3E5A">
            <w:pPr>
              <w:pStyle w:val="TAL"/>
              <w:rPr>
                <w:rFonts w:cs="Arial"/>
                <w:lang w:eastAsia="en-US"/>
              </w:rPr>
            </w:pPr>
            <w:r w:rsidRPr="00340914">
              <w:rPr>
                <w:rFonts w:cs="Arial"/>
                <w:lang w:eastAsia="en-US"/>
              </w:rPr>
              <w:t>Number of code blocks - C</w:t>
            </w:r>
          </w:p>
        </w:tc>
        <w:tc>
          <w:tcPr>
            <w:tcW w:w="959" w:type="dxa"/>
            <w:vAlign w:val="center"/>
          </w:tcPr>
          <w:p w14:paraId="2A3BB4D0" w14:textId="77777777" w:rsidR="009160C0" w:rsidRPr="00340914" w:rsidRDefault="009160C0" w:rsidP="00EA3E5A">
            <w:pPr>
              <w:pStyle w:val="TAC"/>
              <w:rPr>
                <w:rFonts w:cs="Arial"/>
              </w:rPr>
            </w:pPr>
            <w:r w:rsidRPr="00340914">
              <w:rPr>
                <w:rFonts w:cs="Arial"/>
              </w:rPr>
              <w:t>1</w:t>
            </w:r>
          </w:p>
        </w:tc>
        <w:tc>
          <w:tcPr>
            <w:tcW w:w="850" w:type="dxa"/>
            <w:vAlign w:val="center"/>
          </w:tcPr>
          <w:p w14:paraId="4F944715" w14:textId="77777777" w:rsidR="009160C0" w:rsidRPr="00340914" w:rsidRDefault="009160C0" w:rsidP="00EA3E5A">
            <w:pPr>
              <w:pStyle w:val="TAC"/>
              <w:rPr>
                <w:rFonts w:cs="Arial"/>
              </w:rPr>
            </w:pPr>
            <w:r w:rsidRPr="00340914">
              <w:rPr>
                <w:rFonts w:cs="Arial"/>
              </w:rPr>
              <w:t>1</w:t>
            </w:r>
          </w:p>
        </w:tc>
        <w:tc>
          <w:tcPr>
            <w:tcW w:w="851" w:type="dxa"/>
            <w:vAlign w:val="center"/>
          </w:tcPr>
          <w:p w14:paraId="0677E153" w14:textId="77777777" w:rsidR="009160C0" w:rsidRPr="00340914" w:rsidRDefault="009160C0" w:rsidP="00EA3E5A">
            <w:pPr>
              <w:pStyle w:val="TAC"/>
              <w:rPr>
                <w:rFonts w:cs="Arial"/>
              </w:rPr>
            </w:pPr>
            <w:r w:rsidRPr="00340914">
              <w:rPr>
                <w:rFonts w:cs="Arial"/>
              </w:rPr>
              <w:t>1</w:t>
            </w:r>
          </w:p>
        </w:tc>
        <w:tc>
          <w:tcPr>
            <w:tcW w:w="850" w:type="dxa"/>
            <w:vAlign w:val="center"/>
          </w:tcPr>
          <w:p w14:paraId="400BE7D2" w14:textId="77777777" w:rsidR="009160C0" w:rsidRPr="00340914" w:rsidRDefault="009160C0" w:rsidP="00EA3E5A">
            <w:pPr>
              <w:pStyle w:val="TAC"/>
              <w:rPr>
                <w:rFonts w:cs="Arial"/>
              </w:rPr>
            </w:pPr>
            <w:r w:rsidRPr="00340914">
              <w:rPr>
                <w:rFonts w:cs="Arial"/>
              </w:rPr>
              <w:t>1</w:t>
            </w:r>
          </w:p>
        </w:tc>
        <w:tc>
          <w:tcPr>
            <w:tcW w:w="2426" w:type="dxa"/>
            <w:vAlign w:val="center"/>
          </w:tcPr>
          <w:p w14:paraId="23C945BF" w14:textId="77777777" w:rsidR="009160C0" w:rsidRPr="00340914" w:rsidRDefault="009160C0" w:rsidP="00EA3E5A">
            <w:pPr>
              <w:pStyle w:val="TAC"/>
              <w:rPr>
                <w:rFonts w:cs="Arial"/>
              </w:rPr>
            </w:pPr>
            <w:r w:rsidRPr="00340914">
              <w:rPr>
                <w:rFonts w:cs="Arial"/>
              </w:rPr>
              <w:t>1</w:t>
            </w:r>
          </w:p>
        </w:tc>
      </w:tr>
      <w:tr w:rsidR="009160C0" w:rsidRPr="00340914" w14:paraId="6C6248ED" w14:textId="77777777" w:rsidTr="00EA3E5A">
        <w:trPr>
          <w:jc w:val="center"/>
        </w:trPr>
        <w:tc>
          <w:tcPr>
            <w:tcW w:w="3167" w:type="dxa"/>
          </w:tcPr>
          <w:p w14:paraId="4B377A36" w14:textId="77777777" w:rsidR="009160C0" w:rsidRPr="00340914" w:rsidRDefault="009160C0" w:rsidP="00EA3E5A">
            <w:pPr>
              <w:pStyle w:val="TAL"/>
              <w:rPr>
                <w:rFonts w:cs="Arial"/>
                <w:lang w:eastAsia="en-US"/>
              </w:rPr>
            </w:pPr>
            <w:r w:rsidRPr="00340914">
              <w:rPr>
                <w:rFonts w:cs="Arial"/>
                <w:lang w:eastAsia="en-US"/>
              </w:rPr>
              <w:t>Total number of bits per resource unit</w:t>
            </w:r>
          </w:p>
        </w:tc>
        <w:tc>
          <w:tcPr>
            <w:tcW w:w="959" w:type="dxa"/>
            <w:vAlign w:val="center"/>
          </w:tcPr>
          <w:p w14:paraId="2A583C91" w14:textId="77777777" w:rsidR="009160C0" w:rsidRPr="00340914" w:rsidRDefault="009160C0" w:rsidP="00EA3E5A">
            <w:pPr>
              <w:pStyle w:val="TAC"/>
              <w:rPr>
                <w:rFonts w:cs="Arial"/>
              </w:rPr>
            </w:pPr>
            <w:r w:rsidRPr="00340914">
              <w:rPr>
                <w:rFonts w:cs="Arial"/>
              </w:rPr>
              <w:t>96</w:t>
            </w:r>
          </w:p>
        </w:tc>
        <w:tc>
          <w:tcPr>
            <w:tcW w:w="850" w:type="dxa"/>
            <w:vAlign w:val="center"/>
          </w:tcPr>
          <w:p w14:paraId="16183D14" w14:textId="77777777" w:rsidR="009160C0" w:rsidRPr="00340914" w:rsidRDefault="009160C0" w:rsidP="00EA3E5A">
            <w:pPr>
              <w:pStyle w:val="TAC"/>
              <w:rPr>
                <w:rFonts w:cs="Arial"/>
              </w:rPr>
            </w:pPr>
            <w:r w:rsidRPr="00340914">
              <w:rPr>
                <w:rFonts w:cs="Arial"/>
              </w:rPr>
              <w:t>96</w:t>
            </w:r>
          </w:p>
        </w:tc>
        <w:tc>
          <w:tcPr>
            <w:tcW w:w="851" w:type="dxa"/>
            <w:vAlign w:val="center"/>
          </w:tcPr>
          <w:p w14:paraId="3AEBD6CC" w14:textId="77777777" w:rsidR="009160C0" w:rsidRPr="00340914" w:rsidRDefault="009160C0" w:rsidP="00EA3E5A">
            <w:pPr>
              <w:pStyle w:val="TAC"/>
              <w:rPr>
                <w:rFonts w:cs="Arial"/>
                <w:lang w:eastAsia="zh-CN"/>
              </w:rPr>
            </w:pPr>
            <w:r w:rsidRPr="00340914">
              <w:rPr>
                <w:rFonts w:cs="Arial" w:hint="eastAsia"/>
                <w:lang w:eastAsia="zh-CN"/>
              </w:rPr>
              <w:t>288</w:t>
            </w:r>
          </w:p>
        </w:tc>
        <w:tc>
          <w:tcPr>
            <w:tcW w:w="850" w:type="dxa"/>
            <w:vAlign w:val="center"/>
          </w:tcPr>
          <w:p w14:paraId="049C223C" w14:textId="77777777" w:rsidR="009160C0" w:rsidRPr="00340914" w:rsidRDefault="009160C0" w:rsidP="00EA3E5A">
            <w:pPr>
              <w:pStyle w:val="TAC"/>
              <w:rPr>
                <w:rFonts w:cs="Arial"/>
                <w:lang w:eastAsia="zh-CN"/>
              </w:rPr>
            </w:pPr>
            <w:r w:rsidRPr="00340914">
              <w:rPr>
                <w:rFonts w:cs="Arial" w:hint="eastAsia"/>
                <w:lang w:eastAsia="zh-CN"/>
              </w:rPr>
              <w:t>288</w:t>
            </w:r>
          </w:p>
        </w:tc>
        <w:tc>
          <w:tcPr>
            <w:tcW w:w="2426" w:type="dxa"/>
            <w:vAlign w:val="center"/>
          </w:tcPr>
          <w:p w14:paraId="74DA0E44" w14:textId="77777777" w:rsidR="009160C0" w:rsidRPr="00340914" w:rsidRDefault="009160C0" w:rsidP="00EA3E5A">
            <w:pPr>
              <w:pStyle w:val="TAC"/>
              <w:rPr>
                <w:rFonts w:cs="Arial"/>
                <w:lang w:eastAsia="zh-CN"/>
              </w:rPr>
            </w:pPr>
            <w:r w:rsidRPr="00340914">
              <w:rPr>
                <w:rFonts w:cs="Arial" w:hint="eastAsia"/>
                <w:lang w:eastAsia="zh-CN"/>
              </w:rPr>
              <w:t>288</w:t>
            </w:r>
          </w:p>
        </w:tc>
      </w:tr>
      <w:tr w:rsidR="009160C0" w:rsidRPr="00340914" w14:paraId="57189693" w14:textId="77777777" w:rsidTr="00EA3E5A">
        <w:trPr>
          <w:jc w:val="center"/>
        </w:trPr>
        <w:tc>
          <w:tcPr>
            <w:tcW w:w="3167" w:type="dxa"/>
          </w:tcPr>
          <w:p w14:paraId="1194A09D" w14:textId="77777777" w:rsidR="009160C0" w:rsidRPr="00340914" w:rsidRDefault="009160C0" w:rsidP="00EA3E5A">
            <w:pPr>
              <w:pStyle w:val="TAL"/>
              <w:rPr>
                <w:rFonts w:cs="Arial"/>
                <w:lang w:eastAsia="en-US"/>
              </w:rPr>
            </w:pPr>
            <w:r w:rsidRPr="00340914">
              <w:rPr>
                <w:rFonts w:cs="Arial"/>
                <w:lang w:eastAsia="en-US"/>
              </w:rPr>
              <w:t>Total symbols per resource unit</w:t>
            </w:r>
          </w:p>
        </w:tc>
        <w:tc>
          <w:tcPr>
            <w:tcW w:w="959" w:type="dxa"/>
            <w:vAlign w:val="center"/>
          </w:tcPr>
          <w:p w14:paraId="0DE26BE6" w14:textId="77777777" w:rsidR="009160C0" w:rsidRPr="00340914" w:rsidRDefault="009160C0" w:rsidP="00EA3E5A">
            <w:pPr>
              <w:pStyle w:val="TAC"/>
              <w:rPr>
                <w:rFonts w:cs="Arial"/>
              </w:rPr>
            </w:pPr>
            <w:r w:rsidRPr="00340914">
              <w:rPr>
                <w:rFonts w:cs="Arial"/>
              </w:rPr>
              <w:t>96</w:t>
            </w:r>
          </w:p>
        </w:tc>
        <w:tc>
          <w:tcPr>
            <w:tcW w:w="850" w:type="dxa"/>
            <w:vAlign w:val="center"/>
          </w:tcPr>
          <w:p w14:paraId="42520742" w14:textId="77777777" w:rsidR="009160C0" w:rsidRPr="00340914" w:rsidRDefault="009160C0" w:rsidP="00EA3E5A">
            <w:pPr>
              <w:pStyle w:val="TAC"/>
              <w:rPr>
                <w:rFonts w:cs="Arial"/>
              </w:rPr>
            </w:pPr>
            <w:r w:rsidRPr="00340914">
              <w:rPr>
                <w:rFonts w:cs="Arial"/>
              </w:rPr>
              <w:t>96</w:t>
            </w:r>
          </w:p>
        </w:tc>
        <w:tc>
          <w:tcPr>
            <w:tcW w:w="851" w:type="dxa"/>
            <w:vAlign w:val="center"/>
          </w:tcPr>
          <w:p w14:paraId="5FED4B5D" w14:textId="77777777" w:rsidR="009160C0" w:rsidRPr="00340914" w:rsidRDefault="009160C0" w:rsidP="00EA3E5A">
            <w:pPr>
              <w:pStyle w:val="TAC"/>
              <w:rPr>
                <w:rFonts w:cs="Arial"/>
                <w:lang w:eastAsia="zh-CN"/>
              </w:rPr>
            </w:pPr>
            <w:r w:rsidRPr="00340914">
              <w:rPr>
                <w:rFonts w:cs="Arial" w:hint="eastAsia"/>
                <w:lang w:eastAsia="zh-CN"/>
              </w:rPr>
              <w:t>144</w:t>
            </w:r>
          </w:p>
        </w:tc>
        <w:tc>
          <w:tcPr>
            <w:tcW w:w="850" w:type="dxa"/>
            <w:vAlign w:val="center"/>
          </w:tcPr>
          <w:p w14:paraId="2D710734" w14:textId="77777777" w:rsidR="009160C0" w:rsidRPr="00340914" w:rsidRDefault="009160C0" w:rsidP="00EA3E5A">
            <w:pPr>
              <w:pStyle w:val="TAC"/>
              <w:rPr>
                <w:rFonts w:cs="Arial"/>
                <w:lang w:eastAsia="zh-CN"/>
              </w:rPr>
            </w:pPr>
            <w:r w:rsidRPr="00340914">
              <w:rPr>
                <w:rFonts w:cs="Arial" w:hint="eastAsia"/>
                <w:lang w:eastAsia="zh-CN"/>
              </w:rPr>
              <w:t>144</w:t>
            </w:r>
          </w:p>
        </w:tc>
        <w:tc>
          <w:tcPr>
            <w:tcW w:w="2426" w:type="dxa"/>
            <w:vAlign w:val="center"/>
          </w:tcPr>
          <w:p w14:paraId="642E1641" w14:textId="77777777" w:rsidR="009160C0" w:rsidRPr="00340914" w:rsidRDefault="009160C0" w:rsidP="00EA3E5A">
            <w:pPr>
              <w:pStyle w:val="TAC"/>
              <w:rPr>
                <w:rFonts w:cs="Arial"/>
                <w:lang w:eastAsia="zh-CN"/>
              </w:rPr>
            </w:pPr>
            <w:r w:rsidRPr="00340914">
              <w:rPr>
                <w:rFonts w:cs="Arial" w:hint="eastAsia"/>
                <w:lang w:eastAsia="zh-CN"/>
              </w:rPr>
              <w:t>144</w:t>
            </w:r>
          </w:p>
        </w:tc>
      </w:tr>
      <w:tr w:rsidR="009160C0" w:rsidRPr="00340914" w14:paraId="6160196B" w14:textId="77777777" w:rsidTr="00EA3E5A">
        <w:trPr>
          <w:jc w:val="center"/>
        </w:trPr>
        <w:tc>
          <w:tcPr>
            <w:tcW w:w="3167" w:type="dxa"/>
          </w:tcPr>
          <w:p w14:paraId="655572DF" w14:textId="77777777" w:rsidR="009160C0" w:rsidRPr="00340914" w:rsidRDefault="009160C0" w:rsidP="00EA3E5A">
            <w:pPr>
              <w:pStyle w:val="TAL"/>
              <w:rPr>
                <w:rFonts w:cs="Arial"/>
                <w:lang w:eastAsia="en-US"/>
              </w:rPr>
            </w:pPr>
            <w:r w:rsidRPr="00340914">
              <w:rPr>
                <w:rFonts w:cs="Arial"/>
                <w:lang w:eastAsia="en-US"/>
              </w:rPr>
              <w:t>Channel estimation length (</w:t>
            </w:r>
            <w:proofErr w:type="spellStart"/>
            <w:r w:rsidRPr="00340914">
              <w:rPr>
                <w:rFonts w:cs="Arial"/>
                <w:lang w:eastAsia="en-US"/>
              </w:rPr>
              <w:t>ms</w:t>
            </w:r>
            <w:proofErr w:type="spellEnd"/>
            <w:r w:rsidRPr="00340914">
              <w:rPr>
                <w:rFonts w:cs="Arial"/>
                <w:lang w:eastAsia="en-US"/>
              </w:rPr>
              <w:t>)</w:t>
            </w:r>
            <w:r w:rsidRPr="00340914">
              <w:rPr>
                <w:rFonts w:cs="Arial"/>
                <w:vertAlign w:val="superscript"/>
                <w:lang w:eastAsia="ja-JP"/>
              </w:rPr>
              <w:t xml:space="preserve"> Note 1</w:t>
            </w:r>
          </w:p>
        </w:tc>
        <w:tc>
          <w:tcPr>
            <w:tcW w:w="959" w:type="dxa"/>
            <w:vAlign w:val="center"/>
          </w:tcPr>
          <w:p w14:paraId="1A24BD51" w14:textId="77777777" w:rsidR="009160C0" w:rsidRPr="00340914" w:rsidRDefault="009160C0" w:rsidP="00EA3E5A">
            <w:pPr>
              <w:pStyle w:val="TAC"/>
              <w:rPr>
                <w:rFonts w:cs="Arial"/>
              </w:rPr>
            </w:pPr>
            <w:r w:rsidRPr="00340914">
              <w:rPr>
                <w:rFonts w:cs="Arial"/>
              </w:rPr>
              <w:t>16</w:t>
            </w:r>
          </w:p>
        </w:tc>
        <w:tc>
          <w:tcPr>
            <w:tcW w:w="850" w:type="dxa"/>
            <w:vAlign w:val="center"/>
          </w:tcPr>
          <w:p w14:paraId="0E7F79E9" w14:textId="77777777" w:rsidR="009160C0" w:rsidRPr="00340914" w:rsidRDefault="009160C0" w:rsidP="00EA3E5A">
            <w:pPr>
              <w:pStyle w:val="TAC"/>
              <w:rPr>
                <w:rFonts w:cs="Arial"/>
              </w:rPr>
            </w:pPr>
            <w:r w:rsidRPr="00340914">
              <w:rPr>
                <w:rFonts w:cs="Arial"/>
              </w:rPr>
              <w:t>4</w:t>
            </w:r>
          </w:p>
        </w:tc>
        <w:tc>
          <w:tcPr>
            <w:tcW w:w="851" w:type="dxa"/>
            <w:vAlign w:val="center"/>
          </w:tcPr>
          <w:p w14:paraId="4B749CEF" w14:textId="77777777" w:rsidR="009160C0" w:rsidRPr="00340914" w:rsidRDefault="009160C0" w:rsidP="00EA3E5A">
            <w:pPr>
              <w:pStyle w:val="TAC"/>
              <w:rPr>
                <w:rFonts w:cs="Arial"/>
                <w:lang w:eastAsia="zh-CN"/>
              </w:rPr>
            </w:pPr>
            <w:r w:rsidRPr="00340914">
              <w:rPr>
                <w:rFonts w:cs="Arial"/>
                <w:lang w:eastAsia="zh-CN"/>
              </w:rPr>
              <w:t>4</w:t>
            </w:r>
          </w:p>
        </w:tc>
        <w:tc>
          <w:tcPr>
            <w:tcW w:w="850" w:type="dxa"/>
            <w:vAlign w:val="center"/>
          </w:tcPr>
          <w:p w14:paraId="53B56CFE" w14:textId="77777777" w:rsidR="009160C0" w:rsidRPr="00340914" w:rsidRDefault="009160C0" w:rsidP="00EA3E5A">
            <w:pPr>
              <w:pStyle w:val="TAC"/>
              <w:rPr>
                <w:rFonts w:cs="Arial"/>
                <w:lang w:eastAsia="zh-CN"/>
              </w:rPr>
            </w:pPr>
            <w:r w:rsidRPr="00340914">
              <w:rPr>
                <w:rFonts w:cs="Arial"/>
                <w:lang w:eastAsia="zh-CN"/>
              </w:rPr>
              <w:t>4</w:t>
            </w:r>
          </w:p>
        </w:tc>
        <w:tc>
          <w:tcPr>
            <w:tcW w:w="2426" w:type="dxa"/>
            <w:vAlign w:val="center"/>
          </w:tcPr>
          <w:p w14:paraId="722322E3" w14:textId="77777777" w:rsidR="009160C0" w:rsidRPr="00340914" w:rsidRDefault="009160C0" w:rsidP="00EA3E5A">
            <w:pPr>
              <w:pStyle w:val="TAC"/>
              <w:rPr>
                <w:rFonts w:cs="Arial"/>
                <w:lang w:eastAsia="zh-CN"/>
              </w:rPr>
            </w:pPr>
            <w:r w:rsidRPr="00340914">
              <w:rPr>
                <w:rFonts w:cs="Arial"/>
                <w:lang w:eastAsia="zh-CN"/>
              </w:rPr>
              <w:t>2 (when repetition = 2)</w:t>
            </w:r>
          </w:p>
          <w:p w14:paraId="48FE5DC5" w14:textId="77777777" w:rsidR="009160C0" w:rsidRPr="00340914" w:rsidRDefault="009160C0" w:rsidP="00EA3E5A">
            <w:pPr>
              <w:pStyle w:val="TAC"/>
              <w:rPr>
                <w:rFonts w:cs="Arial"/>
                <w:lang w:eastAsia="zh-CN"/>
              </w:rPr>
            </w:pPr>
            <w:r w:rsidRPr="00340914">
              <w:rPr>
                <w:rFonts w:cs="Arial"/>
                <w:lang w:eastAsia="zh-CN"/>
              </w:rPr>
              <w:t>4 (when repetition &gt; 2)</w:t>
            </w:r>
          </w:p>
        </w:tc>
      </w:tr>
      <w:tr w:rsidR="009160C0" w:rsidRPr="00340914" w14:paraId="4EBE5466" w14:textId="77777777" w:rsidTr="00EA3E5A">
        <w:trPr>
          <w:jc w:val="center"/>
        </w:trPr>
        <w:tc>
          <w:tcPr>
            <w:tcW w:w="9103" w:type="dxa"/>
            <w:gridSpan w:val="6"/>
          </w:tcPr>
          <w:p w14:paraId="3EBC0952" w14:textId="77777777" w:rsidR="009160C0" w:rsidRPr="00340914" w:rsidRDefault="009160C0" w:rsidP="00EA3E5A">
            <w:pPr>
              <w:pStyle w:val="TAN"/>
              <w:rPr>
                <w:rFonts w:cs="Arial"/>
                <w:lang w:eastAsia="zh-CN"/>
              </w:rPr>
            </w:pPr>
            <w:r w:rsidRPr="00340914">
              <w:rPr>
                <w:rFonts w:cs="Arial"/>
                <w:lang w:eastAsia="zh-CN"/>
              </w:rPr>
              <w:t>Note 1:</w:t>
            </w:r>
            <w:r w:rsidRPr="00340914">
              <w:rPr>
                <w:rFonts w:cs="Arial"/>
                <w:lang w:eastAsia="zh-CN"/>
              </w:rPr>
              <w:tab/>
            </w:r>
            <w:r w:rsidRPr="00340914">
              <w:rPr>
                <w:lang w:eastAsia="zh-CN"/>
              </w:rPr>
              <w:t>Channel estimation lengths are included in the table for information only.</w:t>
            </w:r>
          </w:p>
        </w:tc>
      </w:tr>
    </w:tbl>
    <w:p w14:paraId="76B89D13" w14:textId="77777777" w:rsidR="009160C0" w:rsidRPr="009555AA" w:rsidRDefault="009160C0" w:rsidP="009160C0">
      <w:pPr>
        <w:jc w:val="both"/>
        <w:rPr>
          <w:lang w:eastAsia="zh-CN"/>
        </w:rPr>
      </w:pPr>
    </w:p>
    <w:p w14:paraId="236EE1CF" w14:textId="77777777" w:rsidR="009160C0" w:rsidRDefault="009160C0" w:rsidP="009160C0">
      <w:pPr>
        <w:jc w:val="both"/>
        <w:rPr>
          <w:b/>
          <w:lang w:eastAsia="zh-CN"/>
        </w:rPr>
      </w:pPr>
      <w:r>
        <w:rPr>
          <w:b/>
          <w:lang w:eastAsia="zh-CN"/>
        </w:rPr>
        <w:t>Observation 1: small number of RU is considered for NPUSCH format1 requirements.</w:t>
      </w:r>
    </w:p>
    <w:p w14:paraId="6FD97812" w14:textId="77777777" w:rsidR="009160C0" w:rsidRPr="008A77B7" w:rsidRDefault="009160C0" w:rsidP="009160C0">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eastAsia="zh-CN"/>
        </w:rPr>
        <w:t>2</w:t>
      </w:r>
      <w:r>
        <w:rPr>
          <w:rFonts w:ascii="Arial" w:eastAsia="宋体" w:hAnsi="Arial" w:cs="Times New Roman"/>
          <w:sz w:val="36"/>
          <w:szCs w:val="20"/>
          <w:lang w:val="en-GB"/>
        </w:rPr>
        <w:tab/>
      </w:r>
      <w:r>
        <w:rPr>
          <w:rFonts w:ascii="Arial" w:eastAsia="宋体" w:hAnsi="Arial" w:cs="Times New Roman"/>
          <w:sz w:val="36"/>
          <w:szCs w:val="20"/>
          <w:lang w:val="en-GB" w:eastAsia="zh-CN"/>
        </w:rPr>
        <w:t>Initial simulation results</w:t>
      </w:r>
    </w:p>
    <w:p w14:paraId="04E03B63" w14:textId="77777777" w:rsidR="009160C0" w:rsidRPr="008654AB" w:rsidRDefault="009160C0" w:rsidP="009160C0">
      <w:pPr>
        <w:jc w:val="both"/>
        <w:rPr>
          <w:lang w:eastAsia="zh-CN"/>
        </w:rPr>
      </w:pPr>
      <w:r w:rsidRPr="008654AB">
        <w:rPr>
          <w:rFonts w:hint="eastAsia"/>
          <w:lang w:eastAsia="zh-CN"/>
        </w:rPr>
        <w:t>I</w:t>
      </w:r>
      <w:r w:rsidRPr="008654AB">
        <w:rPr>
          <w:lang w:eastAsia="zh-CN"/>
        </w:rPr>
        <w:t>n this subsection, the performance with different RU and TBS, for different tones are provided.</w:t>
      </w:r>
    </w:p>
    <w:p w14:paraId="2952E75C" w14:textId="77777777" w:rsidR="009160C0" w:rsidRDefault="009160C0" w:rsidP="009160C0">
      <w:pPr>
        <w:jc w:val="both"/>
        <w:rPr>
          <w:b/>
          <w:lang w:eastAsia="zh-CN"/>
        </w:rPr>
      </w:pPr>
    </w:p>
    <w:p w14:paraId="6C827635" w14:textId="77777777" w:rsidR="009160C0" w:rsidRDefault="009160C0" w:rsidP="009160C0">
      <w:pPr>
        <w:jc w:val="both"/>
        <w:rPr>
          <w:b/>
          <w:lang w:eastAsia="zh-CN"/>
        </w:rPr>
      </w:pPr>
    </w:p>
    <w:p w14:paraId="63FDBB86" w14:textId="77777777" w:rsidR="009160C0" w:rsidRDefault="009160C0" w:rsidP="009160C0">
      <w:pPr>
        <w:jc w:val="center"/>
        <w:rPr>
          <w:b/>
          <w:lang w:eastAsia="zh-CN"/>
        </w:rPr>
      </w:pPr>
      <w:r>
        <w:rPr>
          <w:noProof/>
          <w:lang w:eastAsia="zh-CN"/>
        </w:rPr>
        <w:lastRenderedPageBreak/>
        <w:drawing>
          <wp:inline distT="0" distB="0" distL="0" distR="0" wp14:anchorId="6696D770" wp14:editId="43D3E05E">
            <wp:extent cx="5943600" cy="4319905"/>
            <wp:effectExtent l="0" t="0" r="0" b="444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180FEFA7" w14:textId="77777777" w:rsidR="009160C0" w:rsidRPr="009555AA" w:rsidRDefault="009160C0" w:rsidP="009160C0">
      <w:pPr>
        <w:jc w:val="center"/>
        <w:rPr>
          <w:lang w:eastAsia="zh-CN"/>
        </w:rPr>
      </w:pPr>
      <w:r>
        <w:rPr>
          <w:lang w:eastAsia="zh-CN"/>
        </w:rPr>
        <w:t xml:space="preserve">Figure 1: </w:t>
      </w:r>
      <w:r>
        <w:t>10% BLER for all TBS entries intended to be used for 16QAM in UL for 3 subcarriers allocation</w:t>
      </w:r>
    </w:p>
    <w:p w14:paraId="3669A9B1" w14:textId="77777777" w:rsidR="009160C0" w:rsidRPr="000C74A4" w:rsidRDefault="009160C0" w:rsidP="009160C0">
      <w:pPr>
        <w:jc w:val="both"/>
        <w:rPr>
          <w:b/>
          <w:lang w:eastAsia="zh-CN"/>
        </w:rPr>
      </w:pPr>
    </w:p>
    <w:p w14:paraId="0E9FC4D8" w14:textId="77777777" w:rsidR="009160C0" w:rsidRDefault="009160C0" w:rsidP="009160C0">
      <w:pPr>
        <w:jc w:val="both"/>
        <w:rPr>
          <w:b/>
          <w:lang w:eastAsia="zh-CN"/>
        </w:rPr>
      </w:pPr>
      <w:r>
        <w:rPr>
          <w:noProof/>
          <w:lang w:eastAsia="zh-CN"/>
        </w:rPr>
        <w:lastRenderedPageBreak/>
        <w:drawing>
          <wp:inline distT="0" distB="0" distL="0" distR="0" wp14:anchorId="32535994" wp14:editId="42A05E07">
            <wp:extent cx="5943600" cy="4229100"/>
            <wp:effectExtent l="0" t="0" r="0"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224F4845" w14:textId="77777777" w:rsidR="009160C0" w:rsidRPr="000C74A4" w:rsidRDefault="009160C0" w:rsidP="009160C0">
      <w:pPr>
        <w:jc w:val="center"/>
        <w:rPr>
          <w:lang w:eastAsia="zh-CN"/>
        </w:rPr>
      </w:pPr>
      <w:r>
        <w:rPr>
          <w:lang w:eastAsia="zh-CN"/>
        </w:rPr>
        <w:t xml:space="preserve">Figure 2: </w:t>
      </w:r>
      <w:r>
        <w:t>10% BLER for all TBS entries intended to be used for 16QAM in UL for 6 subcarriers allocation</w:t>
      </w:r>
    </w:p>
    <w:p w14:paraId="56944293" w14:textId="77777777" w:rsidR="009160C0" w:rsidRDefault="009160C0" w:rsidP="009160C0">
      <w:pPr>
        <w:jc w:val="center"/>
        <w:rPr>
          <w:b/>
          <w:lang w:eastAsia="zh-CN"/>
        </w:rPr>
      </w:pPr>
      <w:r>
        <w:rPr>
          <w:noProof/>
          <w:lang w:eastAsia="zh-CN"/>
        </w:rPr>
        <w:lastRenderedPageBreak/>
        <w:drawing>
          <wp:inline distT="0" distB="0" distL="0" distR="0" wp14:anchorId="1D441587" wp14:editId="57FA8D7F">
            <wp:extent cx="5943600" cy="4319905"/>
            <wp:effectExtent l="0" t="0" r="0" b="444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10CAF47F" w14:textId="77777777" w:rsidR="009160C0" w:rsidRPr="008654AB" w:rsidRDefault="009160C0" w:rsidP="009160C0">
      <w:pPr>
        <w:jc w:val="center"/>
        <w:rPr>
          <w:lang w:eastAsia="zh-CN"/>
        </w:rPr>
      </w:pPr>
      <w:r>
        <w:rPr>
          <w:lang w:eastAsia="zh-CN"/>
        </w:rPr>
        <w:t xml:space="preserve">Figure 3: </w:t>
      </w:r>
      <w:r>
        <w:t>10% BLER for all TBS entries intended to be used for 16QAM in UL for 12 subcarriers allocation</w:t>
      </w:r>
    </w:p>
    <w:p w14:paraId="55125F9D" w14:textId="77777777" w:rsidR="009160C0" w:rsidRPr="006D0DFD" w:rsidRDefault="009160C0" w:rsidP="009160C0">
      <w:pPr>
        <w:jc w:val="both"/>
        <w:rPr>
          <w:b/>
          <w:lang w:eastAsia="zh-CN"/>
        </w:rPr>
      </w:pPr>
      <w:r>
        <w:rPr>
          <w:b/>
          <w:lang w:eastAsia="zh-CN"/>
        </w:rPr>
        <w:t xml:space="preserve">Observation 2: </w:t>
      </w:r>
      <w:r w:rsidRPr="006D0DFD">
        <w:rPr>
          <w:b/>
          <w:lang w:eastAsia="zh-CN"/>
        </w:rPr>
        <w:t>Minor performance difference with different number of RU configured for 3, 6 and 12 subcarrier allocations.</w:t>
      </w:r>
    </w:p>
    <w:p w14:paraId="3CEADBB5" w14:textId="77777777" w:rsidR="009160C0" w:rsidRPr="006D0DFD" w:rsidRDefault="009160C0" w:rsidP="009160C0">
      <w:pPr>
        <w:jc w:val="both"/>
        <w:rPr>
          <w:b/>
          <w:lang w:eastAsia="zh-CN"/>
        </w:rPr>
      </w:pPr>
      <w:r w:rsidRPr="006D0DFD">
        <w:rPr>
          <w:b/>
          <w:lang w:eastAsia="zh-CN"/>
        </w:rPr>
        <w:t>Observa</w:t>
      </w:r>
      <w:r>
        <w:rPr>
          <w:b/>
          <w:lang w:eastAsia="zh-CN"/>
        </w:rPr>
        <w:t>tion 3</w:t>
      </w:r>
      <w:r w:rsidRPr="006D0DFD">
        <w:rPr>
          <w:b/>
          <w:lang w:eastAsia="zh-CN"/>
        </w:rPr>
        <w:t>: Similar performance can be achieved for 3, 6 and 12 tones for given the number of RU.</w:t>
      </w:r>
    </w:p>
    <w:p w14:paraId="18FB8825" w14:textId="77777777" w:rsidR="009160C0" w:rsidRPr="006D0DFD" w:rsidRDefault="009160C0" w:rsidP="009160C0">
      <w:pPr>
        <w:jc w:val="both"/>
        <w:rPr>
          <w:b/>
          <w:lang w:eastAsia="zh-CN"/>
        </w:rPr>
      </w:pPr>
      <w:r>
        <w:rPr>
          <w:b/>
          <w:lang w:eastAsia="zh-CN"/>
        </w:rPr>
        <w:t>Observation 4: A</w:t>
      </w:r>
      <w:r w:rsidRPr="006D0DFD">
        <w:rPr>
          <w:b/>
          <w:lang w:eastAsia="zh-CN"/>
        </w:rPr>
        <w:t>bout 0.5dB performance gap compared with I_TBS as 14 and 15 for N_RU=0</w:t>
      </w:r>
      <w:r>
        <w:rPr>
          <w:b/>
          <w:lang w:eastAsia="zh-CN"/>
        </w:rPr>
        <w:t>.</w:t>
      </w:r>
    </w:p>
    <w:p w14:paraId="04A2C1AC" w14:textId="77777777" w:rsidR="009160C0" w:rsidRPr="009136FD" w:rsidRDefault="009160C0" w:rsidP="009160C0">
      <w:pPr>
        <w:jc w:val="both"/>
        <w:rPr>
          <w:lang w:eastAsia="zh-CN"/>
        </w:rPr>
      </w:pPr>
      <w:r>
        <w:rPr>
          <w:lang w:eastAsia="zh-CN"/>
        </w:rPr>
        <w:t>In LTE Rel-13, the target SNR with 70%TP without repetition is about -3dB for 3 subcarrier allocations, and about -0.6dB for 12 subcarriers allocation.  To compare with LTE Rel-13 with QPSK, we prefer to choose the small number of I_TBS and I_RU for requirement with 16QAM.</w:t>
      </w:r>
    </w:p>
    <w:p w14:paraId="72EC88DF" w14:textId="77777777" w:rsidR="009160C0" w:rsidRPr="008654AB" w:rsidRDefault="009160C0" w:rsidP="009160C0">
      <w:pPr>
        <w:jc w:val="both"/>
        <w:rPr>
          <w:b/>
          <w:lang w:eastAsia="zh-CN"/>
        </w:rPr>
      </w:pPr>
      <w:r>
        <w:rPr>
          <w:b/>
          <w:lang w:eastAsia="zh-CN"/>
        </w:rPr>
        <w:t>Proposal 2: RAN4 applies (</w:t>
      </w:r>
      <w:r w:rsidRPr="009136FD">
        <w:rPr>
          <w:rFonts w:hint="eastAsia"/>
          <w:b/>
          <w:lang w:eastAsia="zh-CN"/>
        </w:rPr>
        <w:t>I</w:t>
      </w:r>
      <w:r w:rsidRPr="009136FD">
        <w:rPr>
          <w:rFonts w:hint="eastAsia"/>
          <w:b/>
          <w:vertAlign w:val="subscript"/>
          <w:lang w:eastAsia="zh-CN"/>
        </w:rPr>
        <w:t>RU</w:t>
      </w:r>
      <w:r w:rsidRPr="009136FD">
        <w:rPr>
          <w:rFonts w:hint="eastAsia"/>
          <w:b/>
          <w:lang w:eastAsia="zh-CN"/>
        </w:rPr>
        <w:t>, I</w:t>
      </w:r>
      <w:r w:rsidRPr="009136FD">
        <w:rPr>
          <w:rFonts w:hint="eastAsia"/>
          <w:b/>
          <w:vertAlign w:val="subscript"/>
          <w:lang w:eastAsia="zh-CN"/>
        </w:rPr>
        <w:t>TBS</w:t>
      </w:r>
      <w:r w:rsidRPr="009136FD">
        <w:rPr>
          <w:rFonts w:hint="eastAsia"/>
          <w:b/>
          <w:lang w:eastAsia="zh-CN"/>
        </w:rPr>
        <w:t>)</w:t>
      </w:r>
      <w:r w:rsidRPr="009136FD">
        <w:rPr>
          <w:b/>
          <w:lang w:eastAsia="zh-CN"/>
        </w:rPr>
        <w:t xml:space="preserve"> </w:t>
      </w:r>
      <w:r w:rsidRPr="009136FD">
        <w:rPr>
          <w:rFonts w:hint="eastAsia"/>
          <w:b/>
          <w:lang w:eastAsia="zh-CN"/>
        </w:rPr>
        <w:t>=</w:t>
      </w:r>
      <w:r w:rsidRPr="009136FD">
        <w:rPr>
          <w:b/>
          <w:lang w:eastAsia="zh-CN"/>
        </w:rPr>
        <w:t xml:space="preserve"> </w:t>
      </w:r>
      <w:r w:rsidRPr="009136FD">
        <w:rPr>
          <w:rFonts w:hint="eastAsia"/>
          <w:b/>
          <w:lang w:eastAsia="zh-CN"/>
        </w:rPr>
        <w:t>(</w:t>
      </w:r>
      <w:r w:rsidRPr="009136FD">
        <w:rPr>
          <w:b/>
          <w:lang w:eastAsia="zh-CN"/>
        </w:rPr>
        <w:t>0</w:t>
      </w:r>
      <w:r w:rsidRPr="009136FD">
        <w:rPr>
          <w:rFonts w:hint="eastAsia"/>
          <w:b/>
          <w:lang w:eastAsia="zh-CN"/>
        </w:rPr>
        <w:t>,</w:t>
      </w:r>
      <w:r w:rsidRPr="009136FD">
        <w:rPr>
          <w:b/>
          <w:lang w:eastAsia="zh-CN"/>
        </w:rPr>
        <w:t xml:space="preserve"> 14</w:t>
      </w:r>
      <w:r w:rsidRPr="009136FD">
        <w:rPr>
          <w:rFonts w:hint="eastAsia"/>
          <w:b/>
          <w:lang w:eastAsia="zh-CN"/>
        </w:rPr>
        <w:t>)</w:t>
      </w:r>
      <w:r w:rsidRPr="009136FD">
        <w:rPr>
          <w:b/>
          <w:lang w:eastAsia="zh-CN"/>
        </w:rPr>
        <w:t xml:space="preserve"> for NPUSCH format1 requirement with 16QAM</w:t>
      </w:r>
    </w:p>
    <w:p w14:paraId="774BC559" w14:textId="77777777" w:rsidR="009160C0" w:rsidRPr="009136FD" w:rsidRDefault="009160C0" w:rsidP="009160C0">
      <w:pPr>
        <w:jc w:val="both"/>
        <w:rPr>
          <w:lang w:eastAsia="zh-CN"/>
        </w:rPr>
      </w:pPr>
      <w:r>
        <w:rPr>
          <w:lang w:eastAsia="zh-CN"/>
        </w:rPr>
        <w:t xml:space="preserve">In summary, the following simulation assumption for 16QAM requirement can be considered </w:t>
      </w:r>
    </w:p>
    <w:p w14:paraId="30DEEEBB" w14:textId="77777777" w:rsidR="009160C0" w:rsidRPr="008654AB" w:rsidRDefault="009160C0" w:rsidP="009160C0">
      <w:pPr>
        <w:jc w:val="both"/>
        <w:rPr>
          <w:b/>
          <w:lang w:eastAsia="zh-CN"/>
        </w:rPr>
      </w:pPr>
      <w:r>
        <w:rPr>
          <w:b/>
          <w:lang w:eastAsia="zh-CN"/>
        </w:rPr>
        <w:t xml:space="preserve">Proposal 3: RAN4 applies the following simulation assumption </w:t>
      </w:r>
      <w:r w:rsidRPr="009136FD">
        <w:rPr>
          <w:b/>
          <w:lang w:eastAsia="zh-CN"/>
        </w:rPr>
        <w:t>for NPUSCH format1 requirement with 16QAM</w:t>
      </w:r>
    </w:p>
    <w:p w14:paraId="73793819" w14:textId="77777777" w:rsidR="009160C0" w:rsidRDefault="009160C0" w:rsidP="009160C0">
      <w:pPr>
        <w:jc w:val="both"/>
        <w:rPr>
          <w:b/>
          <w:lang w:eastAsia="zh-CN"/>
        </w:rPr>
      </w:pPr>
    </w:p>
    <w:tbl>
      <w:tblPr>
        <w:tblStyle w:val="TableGrid"/>
        <w:tblW w:w="0" w:type="auto"/>
        <w:tblLook w:val="04A0" w:firstRow="1" w:lastRow="0" w:firstColumn="1" w:lastColumn="0" w:noHBand="0" w:noVBand="1"/>
      </w:tblPr>
      <w:tblGrid>
        <w:gridCol w:w="4675"/>
        <w:gridCol w:w="4675"/>
      </w:tblGrid>
      <w:tr w:rsidR="009160C0" w14:paraId="42BA47EA" w14:textId="77777777" w:rsidTr="00EA3E5A">
        <w:tc>
          <w:tcPr>
            <w:tcW w:w="4675" w:type="dxa"/>
          </w:tcPr>
          <w:p w14:paraId="0C6A11D1" w14:textId="77777777" w:rsidR="009160C0" w:rsidRDefault="009160C0" w:rsidP="00EA3E5A">
            <w:pPr>
              <w:jc w:val="center"/>
              <w:rPr>
                <w:b/>
                <w:lang w:eastAsia="zh-CN"/>
              </w:rPr>
            </w:pPr>
            <w:r>
              <w:rPr>
                <w:b/>
                <w:lang w:eastAsia="zh-CN"/>
              </w:rPr>
              <w:t>Parameter</w:t>
            </w:r>
          </w:p>
        </w:tc>
        <w:tc>
          <w:tcPr>
            <w:tcW w:w="4675" w:type="dxa"/>
          </w:tcPr>
          <w:p w14:paraId="5C3A46C8" w14:textId="77777777" w:rsidR="009160C0" w:rsidRDefault="009160C0" w:rsidP="00EA3E5A">
            <w:pPr>
              <w:jc w:val="center"/>
              <w:rPr>
                <w:b/>
                <w:lang w:eastAsia="zh-CN"/>
              </w:rPr>
            </w:pPr>
            <w:r>
              <w:rPr>
                <w:rFonts w:hint="eastAsia"/>
                <w:b/>
                <w:lang w:eastAsia="zh-CN"/>
              </w:rPr>
              <w:t>V</w:t>
            </w:r>
            <w:r>
              <w:rPr>
                <w:b/>
                <w:lang w:eastAsia="zh-CN"/>
              </w:rPr>
              <w:t>alue/Description</w:t>
            </w:r>
          </w:p>
        </w:tc>
      </w:tr>
      <w:tr w:rsidR="009160C0" w14:paraId="0963BA28" w14:textId="77777777" w:rsidTr="00EA3E5A">
        <w:tc>
          <w:tcPr>
            <w:tcW w:w="4675" w:type="dxa"/>
          </w:tcPr>
          <w:p w14:paraId="7F65AD00" w14:textId="77777777" w:rsidR="009160C0" w:rsidRDefault="009160C0" w:rsidP="00EA3E5A">
            <w:pPr>
              <w:jc w:val="center"/>
              <w:rPr>
                <w:b/>
                <w:lang w:eastAsia="zh-CN"/>
              </w:rPr>
            </w:pPr>
            <w:r>
              <w:rPr>
                <w:rFonts w:hint="eastAsia"/>
                <w:b/>
                <w:lang w:eastAsia="zh-CN"/>
              </w:rPr>
              <w:t>N</w:t>
            </w:r>
            <w:r>
              <w:rPr>
                <w:b/>
                <w:lang w:eastAsia="zh-CN"/>
              </w:rPr>
              <w:t>umber of antennas</w:t>
            </w:r>
          </w:p>
        </w:tc>
        <w:tc>
          <w:tcPr>
            <w:tcW w:w="4675" w:type="dxa"/>
          </w:tcPr>
          <w:p w14:paraId="7AAAE6C3" w14:textId="77777777" w:rsidR="009160C0" w:rsidRDefault="009160C0" w:rsidP="00EA3E5A">
            <w:pPr>
              <w:jc w:val="center"/>
              <w:rPr>
                <w:b/>
                <w:lang w:eastAsia="zh-CN"/>
              </w:rPr>
            </w:pPr>
            <w:r>
              <w:rPr>
                <w:rFonts w:hint="eastAsia"/>
                <w:b/>
                <w:lang w:eastAsia="zh-CN"/>
              </w:rPr>
              <w:t>1</w:t>
            </w:r>
            <w:r>
              <w:rPr>
                <w:b/>
                <w:lang w:eastAsia="zh-CN"/>
              </w:rPr>
              <w:t>T2R</w:t>
            </w:r>
          </w:p>
        </w:tc>
      </w:tr>
      <w:tr w:rsidR="009160C0" w14:paraId="41B23DD4" w14:textId="77777777" w:rsidTr="00EA3E5A">
        <w:tc>
          <w:tcPr>
            <w:tcW w:w="4675" w:type="dxa"/>
          </w:tcPr>
          <w:p w14:paraId="51E958FC" w14:textId="77777777" w:rsidR="009160C0" w:rsidRDefault="009160C0" w:rsidP="00EA3E5A">
            <w:pPr>
              <w:jc w:val="center"/>
              <w:rPr>
                <w:b/>
                <w:lang w:eastAsia="zh-CN"/>
              </w:rPr>
            </w:pPr>
            <w:r>
              <w:rPr>
                <w:rFonts w:hint="eastAsia"/>
                <w:b/>
                <w:lang w:eastAsia="zh-CN"/>
              </w:rPr>
              <w:t>S</w:t>
            </w:r>
            <w:r>
              <w:rPr>
                <w:b/>
                <w:lang w:eastAsia="zh-CN"/>
              </w:rPr>
              <w:t>CS</w:t>
            </w:r>
          </w:p>
        </w:tc>
        <w:tc>
          <w:tcPr>
            <w:tcW w:w="4675" w:type="dxa"/>
          </w:tcPr>
          <w:p w14:paraId="0007AE31" w14:textId="77777777" w:rsidR="009160C0" w:rsidRDefault="009160C0" w:rsidP="00EA3E5A">
            <w:pPr>
              <w:jc w:val="center"/>
              <w:rPr>
                <w:b/>
                <w:lang w:eastAsia="zh-CN"/>
              </w:rPr>
            </w:pPr>
            <w:r>
              <w:rPr>
                <w:b/>
                <w:lang w:eastAsia="zh-CN"/>
              </w:rPr>
              <w:t>15KHz</w:t>
            </w:r>
          </w:p>
        </w:tc>
      </w:tr>
      <w:tr w:rsidR="009160C0" w14:paraId="6D81B932" w14:textId="77777777" w:rsidTr="00EA3E5A">
        <w:tc>
          <w:tcPr>
            <w:tcW w:w="4675" w:type="dxa"/>
          </w:tcPr>
          <w:p w14:paraId="6DFAD86A" w14:textId="77777777" w:rsidR="009160C0" w:rsidRDefault="009160C0" w:rsidP="00EA3E5A">
            <w:pPr>
              <w:jc w:val="center"/>
              <w:rPr>
                <w:b/>
                <w:lang w:eastAsia="zh-CN"/>
              </w:rPr>
            </w:pPr>
            <w:r>
              <w:rPr>
                <w:rFonts w:hint="eastAsia"/>
                <w:b/>
                <w:lang w:eastAsia="zh-CN"/>
              </w:rPr>
              <w:lastRenderedPageBreak/>
              <w:t>F</w:t>
            </w:r>
            <w:r>
              <w:rPr>
                <w:b/>
                <w:lang w:eastAsia="zh-CN"/>
              </w:rPr>
              <w:t>requency Resource</w:t>
            </w:r>
          </w:p>
        </w:tc>
        <w:tc>
          <w:tcPr>
            <w:tcW w:w="4675" w:type="dxa"/>
          </w:tcPr>
          <w:p w14:paraId="4B4D3F49" w14:textId="77777777" w:rsidR="009160C0" w:rsidRDefault="009160C0" w:rsidP="00EA3E5A">
            <w:pPr>
              <w:jc w:val="center"/>
              <w:rPr>
                <w:b/>
                <w:lang w:eastAsia="zh-CN"/>
              </w:rPr>
            </w:pPr>
            <w:r>
              <w:rPr>
                <w:rFonts w:hint="eastAsia"/>
                <w:b/>
                <w:lang w:eastAsia="zh-CN"/>
              </w:rPr>
              <w:t>E</w:t>
            </w:r>
            <w:r>
              <w:rPr>
                <w:b/>
                <w:lang w:eastAsia="zh-CN"/>
              </w:rPr>
              <w:t>ither 3 or 12</w:t>
            </w:r>
          </w:p>
        </w:tc>
      </w:tr>
      <w:tr w:rsidR="009160C0" w14:paraId="0512FE70" w14:textId="77777777" w:rsidTr="00EA3E5A">
        <w:tc>
          <w:tcPr>
            <w:tcW w:w="4675" w:type="dxa"/>
          </w:tcPr>
          <w:p w14:paraId="24AA9FAA" w14:textId="77777777" w:rsidR="009160C0" w:rsidRDefault="009160C0" w:rsidP="00EA3E5A">
            <w:pPr>
              <w:jc w:val="center"/>
              <w:rPr>
                <w:b/>
                <w:lang w:eastAsia="zh-CN"/>
              </w:rPr>
            </w:pPr>
            <w:r>
              <w:rPr>
                <w:rFonts w:hint="eastAsia"/>
                <w:b/>
                <w:lang w:eastAsia="zh-CN"/>
              </w:rPr>
              <w:t>N</w:t>
            </w:r>
            <w:r>
              <w:rPr>
                <w:b/>
                <w:lang w:eastAsia="zh-CN"/>
              </w:rPr>
              <w:t>umber of Repetition</w:t>
            </w:r>
          </w:p>
        </w:tc>
        <w:tc>
          <w:tcPr>
            <w:tcW w:w="4675" w:type="dxa"/>
          </w:tcPr>
          <w:p w14:paraId="40BBF0D5" w14:textId="77777777" w:rsidR="009160C0" w:rsidRDefault="009160C0" w:rsidP="00EA3E5A">
            <w:pPr>
              <w:jc w:val="center"/>
              <w:rPr>
                <w:b/>
                <w:lang w:eastAsia="zh-CN"/>
              </w:rPr>
            </w:pPr>
            <w:r>
              <w:rPr>
                <w:rFonts w:hint="eastAsia"/>
                <w:b/>
                <w:lang w:eastAsia="zh-CN"/>
              </w:rPr>
              <w:t>1</w:t>
            </w:r>
          </w:p>
        </w:tc>
      </w:tr>
      <w:tr w:rsidR="009160C0" w14:paraId="11F24EA3" w14:textId="77777777" w:rsidTr="00EA3E5A">
        <w:tc>
          <w:tcPr>
            <w:tcW w:w="4675" w:type="dxa"/>
          </w:tcPr>
          <w:p w14:paraId="44B7C71C" w14:textId="77777777" w:rsidR="009160C0" w:rsidRDefault="009160C0" w:rsidP="00EA3E5A">
            <w:pPr>
              <w:jc w:val="center"/>
              <w:rPr>
                <w:b/>
                <w:lang w:eastAsia="zh-CN"/>
              </w:rPr>
            </w:pPr>
            <w:r>
              <w:rPr>
                <w:rFonts w:hint="eastAsia"/>
                <w:b/>
                <w:lang w:eastAsia="zh-CN"/>
              </w:rPr>
              <w:t>N</w:t>
            </w:r>
            <w:r>
              <w:rPr>
                <w:b/>
                <w:lang w:eastAsia="zh-CN"/>
              </w:rPr>
              <w:t>oise Estimation</w:t>
            </w:r>
          </w:p>
        </w:tc>
        <w:tc>
          <w:tcPr>
            <w:tcW w:w="4675" w:type="dxa"/>
          </w:tcPr>
          <w:p w14:paraId="595E4E65" w14:textId="77777777" w:rsidR="009160C0" w:rsidRDefault="009160C0" w:rsidP="00EA3E5A">
            <w:pPr>
              <w:jc w:val="center"/>
              <w:rPr>
                <w:b/>
                <w:lang w:eastAsia="zh-CN"/>
              </w:rPr>
            </w:pPr>
            <w:r>
              <w:rPr>
                <w:b/>
                <w:lang w:eastAsia="zh-CN"/>
              </w:rPr>
              <w:t>Practical</w:t>
            </w:r>
          </w:p>
        </w:tc>
      </w:tr>
      <w:tr w:rsidR="009160C0" w14:paraId="3AFACDB7" w14:textId="77777777" w:rsidTr="00EA3E5A">
        <w:tc>
          <w:tcPr>
            <w:tcW w:w="4675" w:type="dxa"/>
          </w:tcPr>
          <w:p w14:paraId="17BF83CE" w14:textId="77777777" w:rsidR="009160C0" w:rsidRDefault="009160C0" w:rsidP="00EA3E5A">
            <w:pPr>
              <w:jc w:val="center"/>
              <w:rPr>
                <w:b/>
                <w:lang w:eastAsia="zh-CN"/>
              </w:rPr>
            </w:pPr>
            <w:r>
              <w:rPr>
                <w:rFonts w:hint="eastAsia"/>
                <w:b/>
                <w:lang w:eastAsia="zh-CN"/>
              </w:rPr>
              <w:t>C</w:t>
            </w:r>
            <w:r>
              <w:rPr>
                <w:b/>
                <w:lang w:eastAsia="zh-CN"/>
              </w:rPr>
              <w:t xml:space="preserve">hannel Estimation </w:t>
            </w:r>
          </w:p>
        </w:tc>
        <w:tc>
          <w:tcPr>
            <w:tcW w:w="4675" w:type="dxa"/>
          </w:tcPr>
          <w:p w14:paraId="29303F58" w14:textId="77777777" w:rsidR="009160C0" w:rsidRDefault="009160C0" w:rsidP="00EA3E5A">
            <w:pPr>
              <w:jc w:val="center"/>
              <w:rPr>
                <w:b/>
                <w:lang w:eastAsia="zh-CN"/>
              </w:rPr>
            </w:pPr>
            <w:r>
              <w:rPr>
                <w:b/>
                <w:lang w:eastAsia="zh-CN"/>
              </w:rPr>
              <w:t xml:space="preserve">Practical </w:t>
            </w:r>
          </w:p>
        </w:tc>
      </w:tr>
      <w:tr w:rsidR="009160C0" w14:paraId="0FFC8F80" w14:textId="77777777" w:rsidTr="00EA3E5A">
        <w:tc>
          <w:tcPr>
            <w:tcW w:w="4675" w:type="dxa"/>
          </w:tcPr>
          <w:p w14:paraId="42B2A88B" w14:textId="77777777" w:rsidR="009160C0" w:rsidRDefault="009160C0" w:rsidP="00EA3E5A">
            <w:pPr>
              <w:jc w:val="center"/>
              <w:rPr>
                <w:b/>
                <w:lang w:eastAsia="zh-CN"/>
              </w:rPr>
            </w:pPr>
            <w:r>
              <w:rPr>
                <w:rFonts w:hint="eastAsia"/>
                <w:b/>
                <w:lang w:eastAsia="zh-CN"/>
              </w:rPr>
              <w:t>F</w:t>
            </w:r>
            <w:r>
              <w:rPr>
                <w:b/>
                <w:lang w:eastAsia="zh-CN"/>
              </w:rPr>
              <w:t>requency offset</w:t>
            </w:r>
          </w:p>
        </w:tc>
        <w:tc>
          <w:tcPr>
            <w:tcW w:w="4675" w:type="dxa"/>
          </w:tcPr>
          <w:p w14:paraId="5AF8A5C6" w14:textId="77777777" w:rsidR="009160C0" w:rsidRDefault="009160C0" w:rsidP="00EA3E5A">
            <w:pPr>
              <w:jc w:val="center"/>
              <w:rPr>
                <w:b/>
                <w:lang w:eastAsia="zh-CN"/>
              </w:rPr>
            </w:pPr>
            <w:r>
              <w:rPr>
                <w:rFonts w:hint="eastAsia"/>
                <w:b/>
                <w:lang w:eastAsia="zh-CN"/>
              </w:rPr>
              <w:t>0</w:t>
            </w:r>
          </w:p>
        </w:tc>
      </w:tr>
      <w:tr w:rsidR="009160C0" w14:paraId="43A3D85C" w14:textId="77777777" w:rsidTr="00EA3E5A">
        <w:tc>
          <w:tcPr>
            <w:tcW w:w="4675" w:type="dxa"/>
          </w:tcPr>
          <w:p w14:paraId="6719CA8F" w14:textId="77777777" w:rsidR="009160C0" w:rsidRDefault="009160C0" w:rsidP="00EA3E5A">
            <w:pPr>
              <w:jc w:val="center"/>
              <w:rPr>
                <w:b/>
                <w:lang w:eastAsia="zh-CN"/>
              </w:rPr>
            </w:pPr>
            <w:r>
              <w:rPr>
                <w:rFonts w:hint="eastAsia"/>
                <w:b/>
                <w:lang w:eastAsia="zh-CN"/>
              </w:rPr>
              <w:t>T</w:t>
            </w:r>
            <w:r>
              <w:rPr>
                <w:b/>
                <w:lang w:eastAsia="zh-CN"/>
              </w:rPr>
              <w:t>ime offset</w:t>
            </w:r>
          </w:p>
        </w:tc>
        <w:tc>
          <w:tcPr>
            <w:tcW w:w="4675" w:type="dxa"/>
          </w:tcPr>
          <w:p w14:paraId="637CBE77" w14:textId="77777777" w:rsidR="009160C0" w:rsidRDefault="009160C0" w:rsidP="00EA3E5A">
            <w:pPr>
              <w:jc w:val="center"/>
              <w:rPr>
                <w:b/>
                <w:lang w:eastAsia="zh-CN"/>
              </w:rPr>
            </w:pPr>
            <w:r>
              <w:rPr>
                <w:rFonts w:hint="eastAsia"/>
                <w:b/>
                <w:lang w:eastAsia="zh-CN"/>
              </w:rPr>
              <w:t>0</w:t>
            </w:r>
          </w:p>
        </w:tc>
      </w:tr>
      <w:tr w:rsidR="009160C0" w14:paraId="35136475" w14:textId="77777777" w:rsidTr="00EA3E5A">
        <w:tc>
          <w:tcPr>
            <w:tcW w:w="4675" w:type="dxa"/>
          </w:tcPr>
          <w:p w14:paraId="7FB0284B" w14:textId="77777777" w:rsidR="009160C0" w:rsidRDefault="009160C0" w:rsidP="00EA3E5A">
            <w:pPr>
              <w:jc w:val="center"/>
              <w:rPr>
                <w:b/>
                <w:lang w:eastAsia="zh-CN"/>
              </w:rPr>
            </w:pPr>
            <w:r>
              <w:rPr>
                <w:b/>
                <w:lang w:eastAsia="zh-CN"/>
              </w:rPr>
              <w:t>I_</w:t>
            </w:r>
            <w:r>
              <w:rPr>
                <w:rFonts w:hint="eastAsia"/>
                <w:b/>
                <w:lang w:eastAsia="zh-CN"/>
              </w:rPr>
              <w:t>R</w:t>
            </w:r>
            <w:r>
              <w:rPr>
                <w:b/>
                <w:lang w:eastAsia="zh-CN"/>
              </w:rPr>
              <w:t>U</w:t>
            </w:r>
          </w:p>
        </w:tc>
        <w:tc>
          <w:tcPr>
            <w:tcW w:w="4675" w:type="dxa"/>
          </w:tcPr>
          <w:p w14:paraId="2406D483" w14:textId="77777777" w:rsidR="009160C0" w:rsidRDefault="009160C0" w:rsidP="00EA3E5A">
            <w:pPr>
              <w:jc w:val="center"/>
              <w:rPr>
                <w:b/>
                <w:lang w:eastAsia="zh-CN"/>
              </w:rPr>
            </w:pPr>
            <w:r>
              <w:rPr>
                <w:b/>
                <w:lang w:eastAsia="zh-CN"/>
              </w:rPr>
              <w:t>0</w:t>
            </w:r>
          </w:p>
        </w:tc>
      </w:tr>
      <w:tr w:rsidR="009160C0" w14:paraId="2775DFC1" w14:textId="77777777" w:rsidTr="00EA3E5A">
        <w:tc>
          <w:tcPr>
            <w:tcW w:w="4675" w:type="dxa"/>
          </w:tcPr>
          <w:p w14:paraId="44019F31" w14:textId="77777777" w:rsidR="009160C0" w:rsidRDefault="009160C0" w:rsidP="00EA3E5A">
            <w:pPr>
              <w:jc w:val="center"/>
              <w:rPr>
                <w:b/>
                <w:lang w:eastAsia="zh-CN"/>
              </w:rPr>
            </w:pPr>
            <w:r>
              <w:rPr>
                <w:b/>
                <w:lang w:eastAsia="zh-CN"/>
              </w:rPr>
              <w:t>I_TBS</w:t>
            </w:r>
          </w:p>
        </w:tc>
        <w:tc>
          <w:tcPr>
            <w:tcW w:w="4675" w:type="dxa"/>
          </w:tcPr>
          <w:p w14:paraId="0D44E79B" w14:textId="77777777" w:rsidR="009160C0" w:rsidRDefault="009160C0" w:rsidP="00EA3E5A">
            <w:pPr>
              <w:jc w:val="center"/>
              <w:rPr>
                <w:b/>
                <w:lang w:eastAsia="zh-CN"/>
              </w:rPr>
            </w:pPr>
            <w:r>
              <w:rPr>
                <w:b/>
                <w:lang w:eastAsia="zh-CN"/>
              </w:rPr>
              <w:t>14</w:t>
            </w:r>
          </w:p>
        </w:tc>
      </w:tr>
    </w:tbl>
    <w:p w14:paraId="7015BCA9" w14:textId="77777777" w:rsidR="009160C0" w:rsidRPr="00B817D6" w:rsidRDefault="009160C0" w:rsidP="009160C0">
      <w:pPr>
        <w:jc w:val="both"/>
        <w:rPr>
          <w:lang w:eastAsia="zh-CN"/>
        </w:rPr>
      </w:pPr>
    </w:p>
    <w:p w14:paraId="0CF39F86" w14:textId="77777777" w:rsidR="009160C0" w:rsidRPr="008A77B7" w:rsidRDefault="009160C0" w:rsidP="009160C0">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eastAsia="zh-CN"/>
        </w:rPr>
        <w:t>3</w:t>
      </w:r>
      <w:r>
        <w:rPr>
          <w:rFonts w:ascii="Arial" w:eastAsia="宋体" w:hAnsi="Arial" w:cs="Times New Roman"/>
          <w:sz w:val="36"/>
          <w:szCs w:val="20"/>
          <w:lang w:val="en-GB"/>
        </w:rPr>
        <w:tab/>
      </w:r>
      <w:r>
        <w:rPr>
          <w:rFonts w:ascii="Arial" w:eastAsia="宋体" w:hAnsi="Arial" w:cs="Times New Roman"/>
          <w:sz w:val="36"/>
          <w:szCs w:val="20"/>
          <w:lang w:val="en-GB" w:eastAsia="zh-CN"/>
        </w:rPr>
        <w:t xml:space="preserve">Conclusion </w:t>
      </w:r>
    </w:p>
    <w:p w14:paraId="793BA288" w14:textId="77777777" w:rsidR="009160C0" w:rsidRDefault="009160C0" w:rsidP="009160C0">
      <w:pPr>
        <w:jc w:val="both"/>
        <w:rPr>
          <w:lang w:eastAsia="zh-CN"/>
        </w:rPr>
      </w:pPr>
      <w:r>
        <w:rPr>
          <w:rFonts w:hint="eastAsia"/>
          <w:lang w:eastAsia="zh-CN"/>
        </w:rPr>
        <w:t>In this</w:t>
      </w:r>
      <w:r>
        <w:rPr>
          <w:lang w:eastAsia="zh-CN"/>
        </w:rPr>
        <w:t xml:space="preserve"> contribution, the view on the test setup for NPUSCH format 1 with 16QAM was provided.</w:t>
      </w:r>
    </w:p>
    <w:p w14:paraId="7FD726DA" w14:textId="77777777" w:rsidR="009160C0" w:rsidRDefault="009160C0" w:rsidP="009160C0">
      <w:pPr>
        <w:jc w:val="both"/>
        <w:rPr>
          <w:b/>
          <w:lang w:eastAsia="zh-CN"/>
        </w:rPr>
      </w:pPr>
      <w:r>
        <w:rPr>
          <w:b/>
          <w:lang w:eastAsia="zh-CN"/>
        </w:rPr>
        <w:t xml:space="preserve">Proposal </w:t>
      </w:r>
      <w:r w:rsidRPr="008A77B7">
        <w:rPr>
          <w:b/>
          <w:lang w:eastAsia="zh-CN"/>
        </w:rPr>
        <w:t>1</w:t>
      </w:r>
      <w:r>
        <w:rPr>
          <w:b/>
          <w:lang w:eastAsia="zh-CN"/>
        </w:rPr>
        <w:t>: Specify the UL 16 QAM requirement with one tone configuration, either 3 or 12 can be selected</w:t>
      </w:r>
    </w:p>
    <w:p w14:paraId="7BFA6550" w14:textId="77777777" w:rsidR="009160C0" w:rsidRDefault="009160C0" w:rsidP="009160C0">
      <w:pPr>
        <w:jc w:val="both"/>
        <w:rPr>
          <w:b/>
          <w:lang w:eastAsia="zh-CN"/>
        </w:rPr>
      </w:pPr>
      <w:r>
        <w:rPr>
          <w:b/>
          <w:lang w:eastAsia="zh-CN"/>
        </w:rPr>
        <w:t>Simulation assumption.</w:t>
      </w:r>
    </w:p>
    <w:p w14:paraId="500DB276" w14:textId="77777777" w:rsidR="009160C0" w:rsidRDefault="009160C0" w:rsidP="009160C0">
      <w:pPr>
        <w:jc w:val="both"/>
        <w:rPr>
          <w:b/>
          <w:lang w:eastAsia="zh-CN"/>
        </w:rPr>
      </w:pPr>
      <w:r>
        <w:rPr>
          <w:b/>
          <w:lang w:eastAsia="zh-CN"/>
        </w:rPr>
        <w:t>Observation 1: Small number of RU is considered for NPUSCH format1 requirements.</w:t>
      </w:r>
    </w:p>
    <w:p w14:paraId="38843135" w14:textId="77777777" w:rsidR="009160C0" w:rsidRPr="006D0DFD" w:rsidRDefault="009160C0" w:rsidP="009160C0">
      <w:pPr>
        <w:jc w:val="both"/>
        <w:rPr>
          <w:b/>
          <w:lang w:eastAsia="zh-CN"/>
        </w:rPr>
      </w:pPr>
      <w:r>
        <w:rPr>
          <w:b/>
          <w:lang w:eastAsia="zh-CN"/>
        </w:rPr>
        <w:t xml:space="preserve">Observation 2: </w:t>
      </w:r>
      <w:r w:rsidRPr="006D0DFD">
        <w:rPr>
          <w:b/>
          <w:lang w:eastAsia="zh-CN"/>
        </w:rPr>
        <w:t>Minor performance difference with different number of RU configured for 3, 6 and 12 subcarrier allocations.</w:t>
      </w:r>
    </w:p>
    <w:p w14:paraId="42609E03" w14:textId="77777777" w:rsidR="009160C0" w:rsidRPr="006D0DFD" w:rsidRDefault="009160C0" w:rsidP="009160C0">
      <w:pPr>
        <w:jc w:val="both"/>
        <w:rPr>
          <w:b/>
          <w:lang w:eastAsia="zh-CN"/>
        </w:rPr>
      </w:pPr>
      <w:r w:rsidRPr="006D0DFD">
        <w:rPr>
          <w:b/>
          <w:lang w:eastAsia="zh-CN"/>
        </w:rPr>
        <w:t>Observa</w:t>
      </w:r>
      <w:r>
        <w:rPr>
          <w:b/>
          <w:lang w:eastAsia="zh-CN"/>
        </w:rPr>
        <w:t>tion 3</w:t>
      </w:r>
      <w:r w:rsidRPr="006D0DFD">
        <w:rPr>
          <w:b/>
          <w:lang w:eastAsia="zh-CN"/>
        </w:rPr>
        <w:t>: Similar performance can be achieved for 3, 6 and 12 tones for given the number of RU.</w:t>
      </w:r>
    </w:p>
    <w:p w14:paraId="0F9AB82D" w14:textId="77777777" w:rsidR="009160C0" w:rsidRDefault="009160C0" w:rsidP="009160C0">
      <w:pPr>
        <w:jc w:val="both"/>
        <w:rPr>
          <w:b/>
          <w:lang w:eastAsia="zh-CN"/>
        </w:rPr>
      </w:pPr>
      <w:r>
        <w:rPr>
          <w:b/>
          <w:lang w:eastAsia="zh-CN"/>
        </w:rPr>
        <w:t>Observation 4: A</w:t>
      </w:r>
      <w:r w:rsidRPr="006D0DFD">
        <w:rPr>
          <w:b/>
          <w:lang w:eastAsia="zh-CN"/>
        </w:rPr>
        <w:t>bout 0.5dB performance gap compared with I_TBS as 14 and 15 for N_RU=0</w:t>
      </w:r>
    </w:p>
    <w:p w14:paraId="3D985D15" w14:textId="77777777" w:rsidR="009160C0" w:rsidRPr="008654AB" w:rsidRDefault="009160C0" w:rsidP="009160C0">
      <w:pPr>
        <w:jc w:val="both"/>
        <w:rPr>
          <w:b/>
          <w:lang w:eastAsia="zh-CN"/>
        </w:rPr>
      </w:pPr>
      <w:r>
        <w:rPr>
          <w:b/>
          <w:lang w:eastAsia="zh-CN"/>
        </w:rPr>
        <w:t xml:space="preserve">Proposal 2: RAN4 applies </w:t>
      </w:r>
      <w:r w:rsidRPr="009136FD">
        <w:rPr>
          <w:b/>
          <w:lang w:eastAsia="zh-CN"/>
        </w:rPr>
        <w:t>(</w:t>
      </w:r>
      <w:r w:rsidRPr="009136FD">
        <w:rPr>
          <w:rFonts w:hint="eastAsia"/>
          <w:b/>
          <w:lang w:eastAsia="zh-CN"/>
        </w:rPr>
        <w:t>I</w:t>
      </w:r>
      <w:r w:rsidRPr="009136FD">
        <w:rPr>
          <w:rFonts w:hint="eastAsia"/>
          <w:b/>
          <w:vertAlign w:val="subscript"/>
          <w:lang w:eastAsia="zh-CN"/>
        </w:rPr>
        <w:t>RU</w:t>
      </w:r>
      <w:r w:rsidRPr="009136FD">
        <w:rPr>
          <w:rFonts w:hint="eastAsia"/>
          <w:b/>
          <w:lang w:eastAsia="zh-CN"/>
        </w:rPr>
        <w:t>, I</w:t>
      </w:r>
      <w:r w:rsidRPr="009136FD">
        <w:rPr>
          <w:rFonts w:hint="eastAsia"/>
          <w:b/>
          <w:vertAlign w:val="subscript"/>
          <w:lang w:eastAsia="zh-CN"/>
        </w:rPr>
        <w:t>TBS</w:t>
      </w:r>
      <w:r w:rsidRPr="009136FD">
        <w:rPr>
          <w:rFonts w:hint="eastAsia"/>
          <w:b/>
          <w:lang w:eastAsia="zh-CN"/>
        </w:rPr>
        <w:t>)</w:t>
      </w:r>
      <w:r w:rsidRPr="009136FD">
        <w:rPr>
          <w:b/>
          <w:lang w:eastAsia="zh-CN"/>
        </w:rPr>
        <w:t xml:space="preserve"> </w:t>
      </w:r>
      <w:r w:rsidRPr="009136FD">
        <w:rPr>
          <w:rFonts w:hint="eastAsia"/>
          <w:b/>
          <w:lang w:eastAsia="zh-CN"/>
        </w:rPr>
        <w:t>=</w:t>
      </w:r>
      <w:r w:rsidRPr="009136FD">
        <w:rPr>
          <w:b/>
          <w:lang w:eastAsia="zh-CN"/>
        </w:rPr>
        <w:t xml:space="preserve"> </w:t>
      </w:r>
      <w:r w:rsidRPr="009136FD">
        <w:rPr>
          <w:rFonts w:hint="eastAsia"/>
          <w:b/>
          <w:lang w:eastAsia="zh-CN"/>
        </w:rPr>
        <w:t>(</w:t>
      </w:r>
      <w:r w:rsidRPr="009136FD">
        <w:rPr>
          <w:b/>
          <w:lang w:eastAsia="zh-CN"/>
        </w:rPr>
        <w:t>0</w:t>
      </w:r>
      <w:r w:rsidRPr="009136FD">
        <w:rPr>
          <w:rFonts w:hint="eastAsia"/>
          <w:b/>
          <w:lang w:eastAsia="zh-CN"/>
        </w:rPr>
        <w:t>,</w:t>
      </w:r>
      <w:r w:rsidRPr="009136FD">
        <w:rPr>
          <w:b/>
          <w:lang w:eastAsia="zh-CN"/>
        </w:rPr>
        <w:t xml:space="preserve"> 14</w:t>
      </w:r>
      <w:r w:rsidRPr="009136FD">
        <w:rPr>
          <w:rFonts w:hint="eastAsia"/>
          <w:b/>
          <w:lang w:eastAsia="zh-CN"/>
        </w:rPr>
        <w:t>)</w:t>
      </w:r>
      <w:r w:rsidRPr="009136FD">
        <w:rPr>
          <w:b/>
          <w:lang w:eastAsia="zh-CN"/>
        </w:rPr>
        <w:t xml:space="preserve"> for NPUSCH format1 requirement with 16QAM</w:t>
      </w:r>
    </w:p>
    <w:p w14:paraId="1937B417" w14:textId="77777777" w:rsidR="009160C0" w:rsidRPr="008654AB" w:rsidRDefault="009160C0" w:rsidP="009160C0">
      <w:pPr>
        <w:jc w:val="both"/>
        <w:rPr>
          <w:b/>
          <w:lang w:eastAsia="zh-CN"/>
        </w:rPr>
      </w:pPr>
      <w:r>
        <w:rPr>
          <w:b/>
          <w:lang w:eastAsia="zh-CN"/>
        </w:rPr>
        <w:t xml:space="preserve">Proposal 3: RAN4 applies the following simulation assumption </w:t>
      </w:r>
      <w:r w:rsidRPr="009136FD">
        <w:rPr>
          <w:b/>
          <w:lang w:eastAsia="zh-CN"/>
        </w:rPr>
        <w:t>for NPUSCH format1 requirement with 16QAM</w:t>
      </w:r>
    </w:p>
    <w:tbl>
      <w:tblPr>
        <w:tblStyle w:val="TableGrid"/>
        <w:tblW w:w="0" w:type="auto"/>
        <w:tblLook w:val="04A0" w:firstRow="1" w:lastRow="0" w:firstColumn="1" w:lastColumn="0" w:noHBand="0" w:noVBand="1"/>
      </w:tblPr>
      <w:tblGrid>
        <w:gridCol w:w="4675"/>
        <w:gridCol w:w="4675"/>
      </w:tblGrid>
      <w:tr w:rsidR="009160C0" w14:paraId="42B4AECB" w14:textId="77777777" w:rsidTr="00EA3E5A">
        <w:tc>
          <w:tcPr>
            <w:tcW w:w="4675" w:type="dxa"/>
          </w:tcPr>
          <w:p w14:paraId="09049872" w14:textId="77777777" w:rsidR="009160C0" w:rsidRDefault="009160C0" w:rsidP="00EA3E5A">
            <w:pPr>
              <w:jc w:val="center"/>
              <w:rPr>
                <w:b/>
                <w:lang w:eastAsia="zh-CN"/>
              </w:rPr>
            </w:pPr>
            <w:r>
              <w:rPr>
                <w:b/>
                <w:lang w:eastAsia="zh-CN"/>
              </w:rPr>
              <w:t>Parameter</w:t>
            </w:r>
          </w:p>
        </w:tc>
        <w:tc>
          <w:tcPr>
            <w:tcW w:w="4675" w:type="dxa"/>
          </w:tcPr>
          <w:p w14:paraId="105908D6" w14:textId="77777777" w:rsidR="009160C0" w:rsidRDefault="009160C0" w:rsidP="00EA3E5A">
            <w:pPr>
              <w:jc w:val="center"/>
              <w:rPr>
                <w:b/>
                <w:lang w:eastAsia="zh-CN"/>
              </w:rPr>
            </w:pPr>
            <w:r>
              <w:rPr>
                <w:rFonts w:hint="eastAsia"/>
                <w:b/>
                <w:lang w:eastAsia="zh-CN"/>
              </w:rPr>
              <w:t>V</w:t>
            </w:r>
            <w:r>
              <w:rPr>
                <w:b/>
                <w:lang w:eastAsia="zh-CN"/>
              </w:rPr>
              <w:t>alue/Description</w:t>
            </w:r>
          </w:p>
        </w:tc>
      </w:tr>
      <w:tr w:rsidR="009160C0" w14:paraId="7572F1F3" w14:textId="77777777" w:rsidTr="00EA3E5A">
        <w:tc>
          <w:tcPr>
            <w:tcW w:w="4675" w:type="dxa"/>
          </w:tcPr>
          <w:p w14:paraId="28A26C4D" w14:textId="77777777" w:rsidR="009160C0" w:rsidRDefault="009160C0" w:rsidP="00EA3E5A">
            <w:pPr>
              <w:jc w:val="center"/>
              <w:rPr>
                <w:b/>
                <w:lang w:eastAsia="zh-CN"/>
              </w:rPr>
            </w:pPr>
            <w:r>
              <w:rPr>
                <w:rFonts w:hint="eastAsia"/>
                <w:b/>
                <w:lang w:eastAsia="zh-CN"/>
              </w:rPr>
              <w:t>N</w:t>
            </w:r>
            <w:r>
              <w:rPr>
                <w:b/>
                <w:lang w:eastAsia="zh-CN"/>
              </w:rPr>
              <w:t>umber of antennas</w:t>
            </w:r>
          </w:p>
        </w:tc>
        <w:tc>
          <w:tcPr>
            <w:tcW w:w="4675" w:type="dxa"/>
          </w:tcPr>
          <w:p w14:paraId="7A21958B" w14:textId="77777777" w:rsidR="009160C0" w:rsidRDefault="009160C0" w:rsidP="00EA3E5A">
            <w:pPr>
              <w:jc w:val="center"/>
              <w:rPr>
                <w:b/>
                <w:lang w:eastAsia="zh-CN"/>
              </w:rPr>
            </w:pPr>
            <w:r>
              <w:rPr>
                <w:rFonts w:hint="eastAsia"/>
                <w:b/>
                <w:lang w:eastAsia="zh-CN"/>
              </w:rPr>
              <w:t>1</w:t>
            </w:r>
            <w:r>
              <w:rPr>
                <w:b/>
                <w:lang w:eastAsia="zh-CN"/>
              </w:rPr>
              <w:t>T2R</w:t>
            </w:r>
          </w:p>
        </w:tc>
      </w:tr>
      <w:tr w:rsidR="009160C0" w14:paraId="214A7FB9" w14:textId="77777777" w:rsidTr="00EA3E5A">
        <w:tc>
          <w:tcPr>
            <w:tcW w:w="4675" w:type="dxa"/>
          </w:tcPr>
          <w:p w14:paraId="55B8EC3D" w14:textId="77777777" w:rsidR="009160C0" w:rsidRDefault="009160C0" w:rsidP="00EA3E5A">
            <w:pPr>
              <w:jc w:val="center"/>
              <w:rPr>
                <w:b/>
                <w:lang w:eastAsia="zh-CN"/>
              </w:rPr>
            </w:pPr>
            <w:r>
              <w:rPr>
                <w:rFonts w:hint="eastAsia"/>
                <w:b/>
                <w:lang w:eastAsia="zh-CN"/>
              </w:rPr>
              <w:t>S</w:t>
            </w:r>
            <w:r>
              <w:rPr>
                <w:b/>
                <w:lang w:eastAsia="zh-CN"/>
              </w:rPr>
              <w:t>CS</w:t>
            </w:r>
          </w:p>
        </w:tc>
        <w:tc>
          <w:tcPr>
            <w:tcW w:w="4675" w:type="dxa"/>
          </w:tcPr>
          <w:p w14:paraId="324BCED5" w14:textId="77777777" w:rsidR="009160C0" w:rsidRDefault="009160C0" w:rsidP="00EA3E5A">
            <w:pPr>
              <w:jc w:val="center"/>
              <w:rPr>
                <w:b/>
                <w:lang w:eastAsia="zh-CN"/>
              </w:rPr>
            </w:pPr>
            <w:r>
              <w:rPr>
                <w:b/>
                <w:lang w:eastAsia="zh-CN"/>
              </w:rPr>
              <w:t>15KHz</w:t>
            </w:r>
          </w:p>
        </w:tc>
      </w:tr>
      <w:tr w:rsidR="009160C0" w14:paraId="1AA70948" w14:textId="77777777" w:rsidTr="00EA3E5A">
        <w:tc>
          <w:tcPr>
            <w:tcW w:w="4675" w:type="dxa"/>
          </w:tcPr>
          <w:p w14:paraId="4212947A" w14:textId="77777777" w:rsidR="009160C0" w:rsidRDefault="009160C0" w:rsidP="00EA3E5A">
            <w:pPr>
              <w:jc w:val="center"/>
              <w:rPr>
                <w:b/>
                <w:lang w:eastAsia="zh-CN"/>
              </w:rPr>
            </w:pPr>
            <w:r>
              <w:rPr>
                <w:rFonts w:hint="eastAsia"/>
                <w:b/>
                <w:lang w:eastAsia="zh-CN"/>
              </w:rPr>
              <w:t>F</w:t>
            </w:r>
            <w:r>
              <w:rPr>
                <w:b/>
                <w:lang w:eastAsia="zh-CN"/>
              </w:rPr>
              <w:t>requency Resource</w:t>
            </w:r>
          </w:p>
        </w:tc>
        <w:tc>
          <w:tcPr>
            <w:tcW w:w="4675" w:type="dxa"/>
          </w:tcPr>
          <w:p w14:paraId="5DD6F5F8" w14:textId="77777777" w:rsidR="009160C0" w:rsidRDefault="009160C0" w:rsidP="00EA3E5A">
            <w:pPr>
              <w:jc w:val="center"/>
              <w:rPr>
                <w:b/>
                <w:lang w:eastAsia="zh-CN"/>
              </w:rPr>
            </w:pPr>
            <w:r>
              <w:rPr>
                <w:rFonts w:hint="eastAsia"/>
                <w:b/>
                <w:lang w:eastAsia="zh-CN"/>
              </w:rPr>
              <w:t>E</w:t>
            </w:r>
            <w:r>
              <w:rPr>
                <w:b/>
                <w:lang w:eastAsia="zh-CN"/>
              </w:rPr>
              <w:t>ither 3 or 12 tone</w:t>
            </w:r>
          </w:p>
        </w:tc>
      </w:tr>
      <w:tr w:rsidR="009160C0" w14:paraId="5B923807" w14:textId="77777777" w:rsidTr="00EA3E5A">
        <w:tc>
          <w:tcPr>
            <w:tcW w:w="4675" w:type="dxa"/>
          </w:tcPr>
          <w:p w14:paraId="151BCF00" w14:textId="77777777" w:rsidR="009160C0" w:rsidRDefault="009160C0" w:rsidP="00EA3E5A">
            <w:pPr>
              <w:jc w:val="center"/>
              <w:rPr>
                <w:b/>
                <w:lang w:eastAsia="zh-CN"/>
              </w:rPr>
            </w:pPr>
            <w:r>
              <w:rPr>
                <w:rFonts w:hint="eastAsia"/>
                <w:b/>
                <w:lang w:eastAsia="zh-CN"/>
              </w:rPr>
              <w:t>N</w:t>
            </w:r>
            <w:r>
              <w:rPr>
                <w:b/>
                <w:lang w:eastAsia="zh-CN"/>
              </w:rPr>
              <w:t>umber of Repetition</w:t>
            </w:r>
          </w:p>
        </w:tc>
        <w:tc>
          <w:tcPr>
            <w:tcW w:w="4675" w:type="dxa"/>
          </w:tcPr>
          <w:p w14:paraId="66E0DD2F" w14:textId="77777777" w:rsidR="009160C0" w:rsidRDefault="009160C0" w:rsidP="00EA3E5A">
            <w:pPr>
              <w:jc w:val="center"/>
              <w:rPr>
                <w:b/>
                <w:lang w:eastAsia="zh-CN"/>
              </w:rPr>
            </w:pPr>
            <w:r>
              <w:rPr>
                <w:rFonts w:hint="eastAsia"/>
                <w:b/>
                <w:lang w:eastAsia="zh-CN"/>
              </w:rPr>
              <w:t>1</w:t>
            </w:r>
          </w:p>
        </w:tc>
      </w:tr>
      <w:tr w:rsidR="009160C0" w14:paraId="61033C8B" w14:textId="77777777" w:rsidTr="00EA3E5A">
        <w:tc>
          <w:tcPr>
            <w:tcW w:w="4675" w:type="dxa"/>
          </w:tcPr>
          <w:p w14:paraId="137C4A39" w14:textId="77777777" w:rsidR="009160C0" w:rsidRDefault="009160C0" w:rsidP="00EA3E5A">
            <w:pPr>
              <w:jc w:val="center"/>
              <w:rPr>
                <w:b/>
                <w:lang w:eastAsia="zh-CN"/>
              </w:rPr>
            </w:pPr>
            <w:r>
              <w:rPr>
                <w:rFonts w:hint="eastAsia"/>
                <w:b/>
                <w:lang w:eastAsia="zh-CN"/>
              </w:rPr>
              <w:t>N</w:t>
            </w:r>
            <w:r>
              <w:rPr>
                <w:b/>
                <w:lang w:eastAsia="zh-CN"/>
              </w:rPr>
              <w:t>oise Estimation</w:t>
            </w:r>
          </w:p>
        </w:tc>
        <w:tc>
          <w:tcPr>
            <w:tcW w:w="4675" w:type="dxa"/>
          </w:tcPr>
          <w:p w14:paraId="223832D8" w14:textId="77777777" w:rsidR="009160C0" w:rsidRDefault="009160C0" w:rsidP="00EA3E5A">
            <w:pPr>
              <w:jc w:val="center"/>
              <w:rPr>
                <w:b/>
                <w:lang w:eastAsia="zh-CN"/>
              </w:rPr>
            </w:pPr>
            <w:r>
              <w:rPr>
                <w:b/>
                <w:lang w:eastAsia="zh-CN"/>
              </w:rPr>
              <w:t>Practical</w:t>
            </w:r>
          </w:p>
        </w:tc>
      </w:tr>
      <w:tr w:rsidR="009160C0" w14:paraId="1CEAF8F4" w14:textId="77777777" w:rsidTr="00EA3E5A">
        <w:tc>
          <w:tcPr>
            <w:tcW w:w="4675" w:type="dxa"/>
          </w:tcPr>
          <w:p w14:paraId="5436838D" w14:textId="77777777" w:rsidR="009160C0" w:rsidRDefault="009160C0" w:rsidP="00EA3E5A">
            <w:pPr>
              <w:jc w:val="center"/>
              <w:rPr>
                <w:b/>
                <w:lang w:eastAsia="zh-CN"/>
              </w:rPr>
            </w:pPr>
            <w:r>
              <w:rPr>
                <w:rFonts w:hint="eastAsia"/>
                <w:b/>
                <w:lang w:eastAsia="zh-CN"/>
              </w:rPr>
              <w:t>C</w:t>
            </w:r>
            <w:r>
              <w:rPr>
                <w:b/>
                <w:lang w:eastAsia="zh-CN"/>
              </w:rPr>
              <w:t xml:space="preserve">hannel Estimation </w:t>
            </w:r>
          </w:p>
        </w:tc>
        <w:tc>
          <w:tcPr>
            <w:tcW w:w="4675" w:type="dxa"/>
          </w:tcPr>
          <w:p w14:paraId="4A619702" w14:textId="77777777" w:rsidR="009160C0" w:rsidRDefault="009160C0" w:rsidP="00EA3E5A">
            <w:pPr>
              <w:jc w:val="center"/>
              <w:rPr>
                <w:b/>
                <w:lang w:eastAsia="zh-CN"/>
              </w:rPr>
            </w:pPr>
            <w:r>
              <w:rPr>
                <w:b/>
                <w:lang w:eastAsia="zh-CN"/>
              </w:rPr>
              <w:t xml:space="preserve">Practical </w:t>
            </w:r>
          </w:p>
        </w:tc>
      </w:tr>
      <w:tr w:rsidR="009160C0" w14:paraId="1B388444" w14:textId="77777777" w:rsidTr="00EA3E5A">
        <w:tc>
          <w:tcPr>
            <w:tcW w:w="4675" w:type="dxa"/>
          </w:tcPr>
          <w:p w14:paraId="7D5D5837" w14:textId="77777777" w:rsidR="009160C0" w:rsidRDefault="009160C0" w:rsidP="00EA3E5A">
            <w:pPr>
              <w:jc w:val="center"/>
              <w:rPr>
                <w:b/>
                <w:lang w:eastAsia="zh-CN"/>
              </w:rPr>
            </w:pPr>
            <w:r>
              <w:rPr>
                <w:rFonts w:hint="eastAsia"/>
                <w:b/>
                <w:lang w:eastAsia="zh-CN"/>
              </w:rPr>
              <w:t>F</w:t>
            </w:r>
            <w:r>
              <w:rPr>
                <w:b/>
                <w:lang w:eastAsia="zh-CN"/>
              </w:rPr>
              <w:t>requency offset</w:t>
            </w:r>
          </w:p>
        </w:tc>
        <w:tc>
          <w:tcPr>
            <w:tcW w:w="4675" w:type="dxa"/>
          </w:tcPr>
          <w:p w14:paraId="010E434D" w14:textId="77777777" w:rsidR="009160C0" w:rsidRDefault="009160C0" w:rsidP="00EA3E5A">
            <w:pPr>
              <w:jc w:val="center"/>
              <w:rPr>
                <w:b/>
                <w:lang w:eastAsia="zh-CN"/>
              </w:rPr>
            </w:pPr>
            <w:r>
              <w:rPr>
                <w:rFonts w:hint="eastAsia"/>
                <w:b/>
                <w:lang w:eastAsia="zh-CN"/>
              </w:rPr>
              <w:t>0</w:t>
            </w:r>
          </w:p>
        </w:tc>
      </w:tr>
      <w:tr w:rsidR="009160C0" w14:paraId="0A608A3D" w14:textId="77777777" w:rsidTr="00EA3E5A">
        <w:tc>
          <w:tcPr>
            <w:tcW w:w="4675" w:type="dxa"/>
          </w:tcPr>
          <w:p w14:paraId="6236ED62" w14:textId="77777777" w:rsidR="009160C0" w:rsidRDefault="009160C0" w:rsidP="00EA3E5A">
            <w:pPr>
              <w:jc w:val="center"/>
              <w:rPr>
                <w:b/>
                <w:lang w:eastAsia="zh-CN"/>
              </w:rPr>
            </w:pPr>
            <w:r>
              <w:rPr>
                <w:rFonts w:hint="eastAsia"/>
                <w:b/>
                <w:lang w:eastAsia="zh-CN"/>
              </w:rPr>
              <w:t>T</w:t>
            </w:r>
            <w:r>
              <w:rPr>
                <w:b/>
                <w:lang w:eastAsia="zh-CN"/>
              </w:rPr>
              <w:t>ime offset</w:t>
            </w:r>
          </w:p>
        </w:tc>
        <w:tc>
          <w:tcPr>
            <w:tcW w:w="4675" w:type="dxa"/>
          </w:tcPr>
          <w:p w14:paraId="703DB548" w14:textId="77777777" w:rsidR="009160C0" w:rsidRDefault="009160C0" w:rsidP="00EA3E5A">
            <w:pPr>
              <w:jc w:val="center"/>
              <w:rPr>
                <w:b/>
                <w:lang w:eastAsia="zh-CN"/>
              </w:rPr>
            </w:pPr>
            <w:r>
              <w:rPr>
                <w:rFonts w:hint="eastAsia"/>
                <w:b/>
                <w:lang w:eastAsia="zh-CN"/>
              </w:rPr>
              <w:t>0</w:t>
            </w:r>
          </w:p>
        </w:tc>
      </w:tr>
      <w:tr w:rsidR="009160C0" w14:paraId="724B215A" w14:textId="77777777" w:rsidTr="00EA3E5A">
        <w:tc>
          <w:tcPr>
            <w:tcW w:w="4675" w:type="dxa"/>
          </w:tcPr>
          <w:p w14:paraId="34A3FC09" w14:textId="77777777" w:rsidR="009160C0" w:rsidRDefault="009160C0" w:rsidP="00EA3E5A">
            <w:pPr>
              <w:jc w:val="center"/>
              <w:rPr>
                <w:b/>
                <w:lang w:eastAsia="zh-CN"/>
              </w:rPr>
            </w:pPr>
            <w:r>
              <w:rPr>
                <w:b/>
                <w:lang w:eastAsia="zh-CN"/>
              </w:rPr>
              <w:t>I_</w:t>
            </w:r>
            <w:r>
              <w:rPr>
                <w:rFonts w:hint="eastAsia"/>
                <w:b/>
                <w:lang w:eastAsia="zh-CN"/>
              </w:rPr>
              <w:t>R</w:t>
            </w:r>
            <w:r>
              <w:rPr>
                <w:b/>
                <w:lang w:eastAsia="zh-CN"/>
              </w:rPr>
              <w:t>U</w:t>
            </w:r>
          </w:p>
        </w:tc>
        <w:tc>
          <w:tcPr>
            <w:tcW w:w="4675" w:type="dxa"/>
          </w:tcPr>
          <w:p w14:paraId="1208AFC0" w14:textId="77777777" w:rsidR="009160C0" w:rsidRDefault="009160C0" w:rsidP="00EA3E5A">
            <w:pPr>
              <w:jc w:val="center"/>
              <w:rPr>
                <w:b/>
                <w:lang w:eastAsia="zh-CN"/>
              </w:rPr>
            </w:pPr>
            <w:r>
              <w:rPr>
                <w:b/>
                <w:lang w:eastAsia="zh-CN"/>
              </w:rPr>
              <w:t>0</w:t>
            </w:r>
          </w:p>
        </w:tc>
      </w:tr>
      <w:tr w:rsidR="009160C0" w14:paraId="211021EA" w14:textId="77777777" w:rsidTr="00EA3E5A">
        <w:tc>
          <w:tcPr>
            <w:tcW w:w="4675" w:type="dxa"/>
          </w:tcPr>
          <w:p w14:paraId="474B7A46" w14:textId="77777777" w:rsidR="009160C0" w:rsidRDefault="009160C0" w:rsidP="00EA3E5A">
            <w:pPr>
              <w:jc w:val="center"/>
              <w:rPr>
                <w:b/>
                <w:lang w:eastAsia="zh-CN"/>
              </w:rPr>
            </w:pPr>
            <w:r>
              <w:rPr>
                <w:b/>
                <w:lang w:eastAsia="zh-CN"/>
              </w:rPr>
              <w:lastRenderedPageBreak/>
              <w:t>I_TBS</w:t>
            </w:r>
          </w:p>
        </w:tc>
        <w:tc>
          <w:tcPr>
            <w:tcW w:w="4675" w:type="dxa"/>
          </w:tcPr>
          <w:p w14:paraId="359E9D95" w14:textId="77777777" w:rsidR="009160C0" w:rsidRDefault="009160C0" w:rsidP="00EA3E5A">
            <w:pPr>
              <w:jc w:val="center"/>
              <w:rPr>
                <w:b/>
                <w:lang w:eastAsia="zh-CN"/>
              </w:rPr>
            </w:pPr>
            <w:r>
              <w:rPr>
                <w:b/>
                <w:lang w:eastAsia="zh-CN"/>
              </w:rPr>
              <w:t>14</w:t>
            </w:r>
          </w:p>
        </w:tc>
      </w:tr>
    </w:tbl>
    <w:p w14:paraId="02F1DE1C" w14:textId="77777777" w:rsidR="009160C0" w:rsidRPr="006D0DFD" w:rsidRDefault="009160C0" w:rsidP="009160C0">
      <w:pPr>
        <w:jc w:val="both"/>
        <w:rPr>
          <w:lang w:eastAsia="zh-CN"/>
        </w:rPr>
      </w:pPr>
    </w:p>
    <w:p w14:paraId="13E29252" w14:textId="77777777" w:rsidR="009160C0" w:rsidRDefault="009160C0" w:rsidP="009160C0">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76140577" w14:textId="77777777" w:rsidR="009160C0" w:rsidRPr="00852FFC" w:rsidRDefault="009160C0" w:rsidP="009160C0">
      <w:pPr>
        <w:pStyle w:val="Reference"/>
      </w:pPr>
      <w:r>
        <w:t xml:space="preserve">R4-2207200, </w:t>
      </w:r>
      <w:r w:rsidRPr="006D0DFD">
        <w:rPr>
          <w:rFonts w:hint="eastAsia"/>
          <w:lang w:val="en-US"/>
        </w:rPr>
        <w:t>WF on Rel-17 NB-IoT an</w:t>
      </w:r>
      <w:r>
        <w:rPr>
          <w:rFonts w:hint="eastAsia"/>
          <w:lang w:val="en-US"/>
        </w:rPr>
        <w:t xml:space="preserve">d </w:t>
      </w:r>
      <w:proofErr w:type="spellStart"/>
      <w:r>
        <w:rPr>
          <w:rFonts w:hint="eastAsia"/>
          <w:lang w:val="en-US"/>
        </w:rPr>
        <w:t>eMTC</w:t>
      </w:r>
      <w:proofErr w:type="spellEnd"/>
      <w:r>
        <w:rPr>
          <w:rFonts w:hint="eastAsia"/>
          <w:lang w:val="en-US"/>
        </w:rPr>
        <w:t xml:space="preserve"> performance requirement</w:t>
      </w:r>
      <w:r>
        <w:rPr>
          <w:lang w:val="en-US"/>
        </w:rPr>
        <w:t>, Huawei</w:t>
      </w:r>
    </w:p>
    <w:p w14:paraId="7922A77B" w14:textId="77777777" w:rsidR="009160C0" w:rsidRPr="00915D1A" w:rsidRDefault="009160C0" w:rsidP="009160C0">
      <w:pPr>
        <w:pStyle w:val="Reference"/>
        <w:numPr>
          <w:ilvl w:val="0"/>
          <w:numId w:val="0"/>
        </w:numPr>
        <w:ind w:left="567"/>
      </w:pPr>
    </w:p>
    <w:p w14:paraId="41800043" w14:textId="77777777" w:rsidR="009160C0" w:rsidRDefault="009160C0" w:rsidP="009160C0">
      <w:pPr>
        <w:jc w:val="both"/>
        <w:rPr>
          <w:lang w:val="en-GB" w:eastAsia="zh-CN"/>
        </w:rPr>
      </w:pPr>
    </w:p>
    <w:p w14:paraId="1AC32634" w14:textId="77777777" w:rsidR="005C43F0" w:rsidRPr="009160C0" w:rsidRDefault="005C43F0">
      <w:pPr>
        <w:rPr>
          <w:lang w:val="en-GB"/>
        </w:rPr>
      </w:pPr>
    </w:p>
    <w:sectPr w:rsidR="005C43F0" w:rsidRPr="009160C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9098B"/>
    <w:multiLevelType w:val="hybridMultilevel"/>
    <w:tmpl w:val="DFB2500A"/>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36E4714"/>
    <w:multiLevelType w:val="hybridMultilevel"/>
    <w:tmpl w:val="7CB84102"/>
    <w:lvl w:ilvl="0" w:tplc="AAF043BA">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C67"/>
    <w:rsid w:val="005C43F0"/>
    <w:rsid w:val="009160C0"/>
    <w:rsid w:val="009C6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37F1D1-48A6-4BDA-9568-22C062993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0C0"/>
    <w:pPr>
      <w:spacing w:after="160" w:line="256" w:lineRule="auto"/>
    </w:pPr>
    <w:rPr>
      <w:rFonts w:ascii="Times New Roman" w:hAnsi="Times New Roman"/>
      <w:kern w:val="0"/>
      <w:sz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9160C0"/>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9160C0"/>
    <w:pPr>
      <w:widowControl w:val="0"/>
    </w:pPr>
    <w:rPr>
      <w:rFonts w:ascii="Arial" w:hAnsi="Arial" w:cs="Arial"/>
      <w:b/>
      <w:noProof/>
      <w:sz w:val="18"/>
      <w:lang w:val="en-GB"/>
    </w:rPr>
  </w:style>
  <w:style w:type="character" w:customStyle="1" w:styleId="HeaderChar1">
    <w:name w:val="Header Char1"/>
    <w:basedOn w:val="DefaultParagraphFont"/>
    <w:uiPriority w:val="99"/>
    <w:semiHidden/>
    <w:rsid w:val="009160C0"/>
    <w:rPr>
      <w:rFonts w:ascii="Times New Roman" w:hAnsi="Times New Roman"/>
      <w:kern w:val="0"/>
      <w:sz w:val="18"/>
      <w:szCs w:val="18"/>
      <w:lang w:eastAsia="en-US"/>
    </w:rPr>
  </w:style>
  <w:style w:type="table" w:styleId="TableGrid">
    <w:name w:val="Table Grid"/>
    <w:basedOn w:val="TableNormal"/>
    <w:uiPriority w:val="39"/>
    <w:rsid w:val="009160C0"/>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9160C0"/>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9160C0"/>
    <w:rPr>
      <w:rFonts w:ascii="Arial" w:eastAsia="Times New Roman" w:hAnsi="Arial" w:cs="Times New Roman"/>
      <w:b/>
      <w:kern w:val="0"/>
      <w:sz w:val="18"/>
      <w:szCs w:val="20"/>
      <w:lang w:val="en-GB" w:eastAsia="en-GB"/>
    </w:rPr>
  </w:style>
  <w:style w:type="paragraph" w:styleId="ListParagraph">
    <w:name w:val="List Paragraph"/>
    <w:aliases w:val="- Bullets,목록 단락,?? ??,?????,????,リスト段落"/>
    <w:basedOn w:val="Normal"/>
    <w:link w:val="ListParagraphChar"/>
    <w:uiPriority w:val="34"/>
    <w:qFormat/>
    <w:rsid w:val="009160C0"/>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
    <w:link w:val="ListParagraph"/>
    <w:uiPriority w:val="34"/>
    <w:qFormat/>
    <w:rsid w:val="009160C0"/>
    <w:rPr>
      <w:rFonts w:ascii="Times New Roman" w:eastAsia="Times New Roman" w:hAnsi="Times New Roman" w:cs="Times New Roman"/>
      <w:kern w:val="0"/>
      <w:sz w:val="20"/>
      <w:szCs w:val="20"/>
      <w:lang w:val="en-GB" w:eastAsia="en-US"/>
    </w:rPr>
  </w:style>
  <w:style w:type="paragraph" w:customStyle="1" w:styleId="Reference">
    <w:name w:val="Reference"/>
    <w:basedOn w:val="Normal"/>
    <w:qFormat/>
    <w:rsid w:val="009160C0"/>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paragraph" w:customStyle="1" w:styleId="TAC">
    <w:name w:val="TAC"/>
    <w:basedOn w:val="Normal"/>
    <w:link w:val="TACChar"/>
    <w:qFormat/>
    <w:rsid w:val="009160C0"/>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160C0"/>
    <w:rPr>
      <w:rFonts w:ascii="Arial" w:hAnsi="Arial" w:cs="Times New Roman"/>
      <w:kern w:val="0"/>
      <w:sz w:val="18"/>
      <w:szCs w:val="20"/>
      <w:lang w:val="en-GB" w:eastAsia="en-US"/>
    </w:rPr>
  </w:style>
  <w:style w:type="paragraph" w:customStyle="1" w:styleId="TAL">
    <w:name w:val="TAL"/>
    <w:basedOn w:val="Normal"/>
    <w:link w:val="TALChar"/>
    <w:rsid w:val="009160C0"/>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N">
    <w:name w:val="TAN"/>
    <w:basedOn w:val="TAL"/>
    <w:link w:val="TANChar"/>
    <w:rsid w:val="009160C0"/>
    <w:pPr>
      <w:ind w:left="851" w:hanging="851"/>
    </w:pPr>
  </w:style>
  <w:style w:type="character" w:customStyle="1" w:styleId="TALChar">
    <w:name w:val="TAL Char"/>
    <w:link w:val="TAL"/>
    <w:rsid w:val="009160C0"/>
    <w:rPr>
      <w:rFonts w:ascii="Arial" w:eastAsia="Times New Roman" w:hAnsi="Arial" w:cs="Times New Roman"/>
      <w:kern w:val="0"/>
      <w:sz w:val="18"/>
      <w:szCs w:val="20"/>
      <w:lang w:val="en-GB" w:eastAsia="en-GB"/>
    </w:rPr>
  </w:style>
  <w:style w:type="character" w:customStyle="1" w:styleId="TANChar">
    <w:name w:val="TAN Char"/>
    <w:link w:val="TAN"/>
    <w:rsid w:val="009160C0"/>
    <w:rPr>
      <w:rFonts w:ascii="Arial" w:eastAsia="Times New Roman" w:hAnsi="Arial" w:cs="Times New Roman"/>
      <w:kern w:val="0"/>
      <w:sz w:val="18"/>
      <w:szCs w:val="20"/>
      <w:lang w:val="en-GB" w:eastAsia="en-GB"/>
    </w:rPr>
  </w:style>
  <w:style w:type="character" w:customStyle="1" w:styleId="opdict3font24">
    <w:name w:val="op_dict3_font24"/>
    <w:basedOn w:val="DefaultParagraphFont"/>
    <w:rsid w:val="00916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D:\work\Project\Y2021\16QAM_test20211101_new.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work\Project\Y2021\16QAM_test20211101_new.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work\Project\Y2021\16QAM_test20211101_new.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600"/>
              <a:t>NPUSCH 3tones</a:t>
            </a:r>
            <a:r>
              <a:rPr lang="en-US" altLang="zh-CN" sz="1600" baseline="0"/>
              <a:t> 1rep AWGN </a:t>
            </a:r>
            <a:r>
              <a:rPr lang="en-US" altLang="zh-CN" sz="1600"/>
              <a:t>16QAM 10%BLER SNR</a:t>
            </a:r>
            <a:endParaRPr lang="zh-CN" altLang="en-US" sz="1600"/>
          </a:p>
        </c:rich>
      </c:tx>
      <c:layout>
        <c:manualLayout>
          <c:xMode val="edge"/>
          <c:yMode val="edge"/>
          <c:x val="0.11713171497667596"/>
          <c:y val="1.1358267716535433E-2"/>
        </c:manualLayout>
      </c:layout>
      <c:overlay val="0"/>
    </c:title>
    <c:autoTitleDeleted val="0"/>
    <c:plotArea>
      <c:layout/>
      <c:scatterChart>
        <c:scatterStyle val="lineMarker"/>
        <c:varyColors val="0"/>
        <c:ser>
          <c:idx val="2"/>
          <c:order val="0"/>
          <c:tx>
            <c:v>ITBS=14</c:v>
          </c:tx>
          <c:xVal>
            <c:numRef>
              <c:f>'2101698-3tones '!$R$29:$R$35</c:f>
              <c:numCache>
                <c:formatCode>General</c:formatCode>
                <c:ptCount val="7"/>
                <c:pt idx="0">
                  <c:v>1</c:v>
                </c:pt>
                <c:pt idx="1">
                  <c:v>2</c:v>
                </c:pt>
                <c:pt idx="2">
                  <c:v>3</c:v>
                </c:pt>
                <c:pt idx="3">
                  <c:v>4</c:v>
                </c:pt>
                <c:pt idx="4">
                  <c:v>5</c:v>
                </c:pt>
                <c:pt idx="5">
                  <c:v>6</c:v>
                </c:pt>
                <c:pt idx="6">
                  <c:v>8</c:v>
                </c:pt>
              </c:numCache>
            </c:numRef>
          </c:xVal>
          <c:yVal>
            <c:numRef>
              <c:f>'2101698-3tones '!$S$29:$S$35</c:f>
              <c:numCache>
                <c:formatCode>General</c:formatCode>
                <c:ptCount val="7"/>
                <c:pt idx="0">
                  <c:v>4.4400000000000004</c:v>
                </c:pt>
                <c:pt idx="1">
                  <c:v>4.4400000000000004</c:v>
                </c:pt>
                <c:pt idx="2">
                  <c:v>4.32</c:v>
                </c:pt>
                <c:pt idx="3">
                  <c:v>4.25</c:v>
                </c:pt>
                <c:pt idx="4">
                  <c:v>4.1900000000000004</c:v>
                </c:pt>
                <c:pt idx="5">
                  <c:v>4.25</c:v>
                </c:pt>
                <c:pt idx="6">
                  <c:v>4.1900000000000004</c:v>
                </c:pt>
              </c:numCache>
            </c:numRef>
          </c:yVal>
          <c:smooth val="0"/>
          <c:extLst>
            <c:ext xmlns:c16="http://schemas.microsoft.com/office/drawing/2014/chart" uri="{C3380CC4-5D6E-409C-BE32-E72D297353CC}">
              <c16:uniqueId val="{00000000-32E0-4E18-BA35-B64E24BC4025}"/>
            </c:ext>
          </c:extLst>
        </c:ser>
        <c:ser>
          <c:idx val="0"/>
          <c:order val="1"/>
          <c:tx>
            <c:v>ITBS=15</c:v>
          </c:tx>
          <c:xVal>
            <c:numRef>
              <c:f>'2101698-3tones '!$R$29:$R$35</c:f>
              <c:numCache>
                <c:formatCode>General</c:formatCode>
                <c:ptCount val="7"/>
                <c:pt idx="0">
                  <c:v>1</c:v>
                </c:pt>
                <c:pt idx="1">
                  <c:v>2</c:v>
                </c:pt>
                <c:pt idx="2">
                  <c:v>3</c:v>
                </c:pt>
                <c:pt idx="3">
                  <c:v>4</c:v>
                </c:pt>
                <c:pt idx="4">
                  <c:v>5</c:v>
                </c:pt>
                <c:pt idx="5">
                  <c:v>6</c:v>
                </c:pt>
                <c:pt idx="6">
                  <c:v>8</c:v>
                </c:pt>
              </c:numCache>
            </c:numRef>
          </c:xVal>
          <c:yVal>
            <c:numRef>
              <c:f>'2101698-3tones '!$T$29:$T$35</c:f>
              <c:numCache>
                <c:formatCode>General</c:formatCode>
                <c:ptCount val="7"/>
                <c:pt idx="0">
                  <c:v>5.09</c:v>
                </c:pt>
                <c:pt idx="1">
                  <c:v>5.1100000000000003</c:v>
                </c:pt>
                <c:pt idx="2">
                  <c:v>5.01</c:v>
                </c:pt>
                <c:pt idx="3">
                  <c:v>4.99</c:v>
                </c:pt>
                <c:pt idx="4">
                  <c:v>5.01</c:v>
                </c:pt>
                <c:pt idx="5">
                  <c:v>4.47</c:v>
                </c:pt>
                <c:pt idx="6">
                  <c:v>4.72</c:v>
                </c:pt>
              </c:numCache>
            </c:numRef>
          </c:yVal>
          <c:smooth val="0"/>
          <c:extLst>
            <c:ext xmlns:c16="http://schemas.microsoft.com/office/drawing/2014/chart" uri="{C3380CC4-5D6E-409C-BE32-E72D297353CC}">
              <c16:uniqueId val="{00000001-32E0-4E18-BA35-B64E24BC4025}"/>
            </c:ext>
          </c:extLst>
        </c:ser>
        <c:ser>
          <c:idx val="1"/>
          <c:order val="2"/>
          <c:tx>
            <c:v>ITBS=16</c:v>
          </c:tx>
          <c:xVal>
            <c:numRef>
              <c:f>'2101698-3tones '!$R$29:$R$35</c:f>
              <c:numCache>
                <c:formatCode>General</c:formatCode>
                <c:ptCount val="7"/>
                <c:pt idx="0">
                  <c:v>1</c:v>
                </c:pt>
                <c:pt idx="1">
                  <c:v>2</c:v>
                </c:pt>
                <c:pt idx="2">
                  <c:v>3</c:v>
                </c:pt>
                <c:pt idx="3">
                  <c:v>4</c:v>
                </c:pt>
                <c:pt idx="4">
                  <c:v>5</c:v>
                </c:pt>
                <c:pt idx="5">
                  <c:v>6</c:v>
                </c:pt>
                <c:pt idx="6">
                  <c:v>8</c:v>
                </c:pt>
              </c:numCache>
            </c:numRef>
          </c:xVal>
          <c:yVal>
            <c:numRef>
              <c:f>'2101698-3tones '!$U$29:$U$35</c:f>
              <c:numCache>
                <c:formatCode>General</c:formatCode>
                <c:ptCount val="7"/>
                <c:pt idx="0">
                  <c:v>6.3</c:v>
                </c:pt>
                <c:pt idx="1">
                  <c:v>5.5</c:v>
                </c:pt>
                <c:pt idx="2">
                  <c:v>5.43</c:v>
                </c:pt>
                <c:pt idx="3">
                  <c:v>5.28</c:v>
                </c:pt>
                <c:pt idx="4">
                  <c:v>5.19</c:v>
                </c:pt>
                <c:pt idx="5">
                  <c:v>5.18</c:v>
                </c:pt>
                <c:pt idx="6">
                  <c:v>5.0599999999999996</c:v>
                </c:pt>
              </c:numCache>
            </c:numRef>
          </c:yVal>
          <c:smooth val="0"/>
          <c:extLst>
            <c:ext xmlns:c16="http://schemas.microsoft.com/office/drawing/2014/chart" uri="{C3380CC4-5D6E-409C-BE32-E72D297353CC}">
              <c16:uniqueId val="{00000002-32E0-4E18-BA35-B64E24BC4025}"/>
            </c:ext>
          </c:extLst>
        </c:ser>
        <c:ser>
          <c:idx val="3"/>
          <c:order val="3"/>
          <c:tx>
            <c:v>ITBS=17</c:v>
          </c:tx>
          <c:xVal>
            <c:numRef>
              <c:f>'2101698-3tones '!$R$29:$R$34</c:f>
              <c:numCache>
                <c:formatCode>General</c:formatCode>
                <c:ptCount val="6"/>
                <c:pt idx="0">
                  <c:v>1</c:v>
                </c:pt>
                <c:pt idx="1">
                  <c:v>2</c:v>
                </c:pt>
                <c:pt idx="2">
                  <c:v>3</c:v>
                </c:pt>
                <c:pt idx="3">
                  <c:v>4</c:v>
                </c:pt>
                <c:pt idx="4">
                  <c:v>5</c:v>
                </c:pt>
                <c:pt idx="5">
                  <c:v>6</c:v>
                </c:pt>
              </c:numCache>
            </c:numRef>
          </c:xVal>
          <c:yVal>
            <c:numRef>
              <c:f>'2101698-3tones '!$V$29:$V$34</c:f>
              <c:numCache>
                <c:formatCode>General</c:formatCode>
                <c:ptCount val="6"/>
                <c:pt idx="0">
                  <c:v>6.51</c:v>
                </c:pt>
                <c:pt idx="1">
                  <c:v>6.33</c:v>
                </c:pt>
                <c:pt idx="2">
                  <c:v>6.29</c:v>
                </c:pt>
                <c:pt idx="3">
                  <c:v>6.18</c:v>
                </c:pt>
                <c:pt idx="4">
                  <c:v>6.33</c:v>
                </c:pt>
                <c:pt idx="5">
                  <c:v>6.24</c:v>
                </c:pt>
              </c:numCache>
            </c:numRef>
          </c:yVal>
          <c:smooth val="0"/>
          <c:extLst>
            <c:ext xmlns:c16="http://schemas.microsoft.com/office/drawing/2014/chart" uri="{C3380CC4-5D6E-409C-BE32-E72D297353CC}">
              <c16:uniqueId val="{00000003-32E0-4E18-BA35-B64E24BC4025}"/>
            </c:ext>
          </c:extLst>
        </c:ser>
        <c:ser>
          <c:idx val="4"/>
          <c:order val="4"/>
          <c:tx>
            <c:v>ITBS=18</c:v>
          </c:tx>
          <c:xVal>
            <c:numRef>
              <c:f>'2101698-3tones '!$R$29:$R$34</c:f>
              <c:numCache>
                <c:formatCode>General</c:formatCode>
                <c:ptCount val="6"/>
                <c:pt idx="0">
                  <c:v>1</c:v>
                </c:pt>
                <c:pt idx="1">
                  <c:v>2</c:v>
                </c:pt>
                <c:pt idx="2">
                  <c:v>3</c:v>
                </c:pt>
                <c:pt idx="3">
                  <c:v>4</c:v>
                </c:pt>
                <c:pt idx="4">
                  <c:v>5</c:v>
                </c:pt>
                <c:pt idx="5">
                  <c:v>6</c:v>
                </c:pt>
              </c:numCache>
            </c:numRef>
          </c:xVal>
          <c:yVal>
            <c:numRef>
              <c:f>'2101698-3tones '!$W$29:$W$34</c:f>
              <c:numCache>
                <c:formatCode>General</c:formatCode>
                <c:ptCount val="6"/>
                <c:pt idx="0">
                  <c:v>7.56</c:v>
                </c:pt>
                <c:pt idx="1">
                  <c:v>7.35</c:v>
                </c:pt>
                <c:pt idx="2">
                  <c:v>7.19</c:v>
                </c:pt>
                <c:pt idx="3">
                  <c:v>7.11</c:v>
                </c:pt>
                <c:pt idx="4">
                  <c:v>7.26</c:v>
                </c:pt>
                <c:pt idx="5">
                  <c:v>7.1</c:v>
                </c:pt>
              </c:numCache>
            </c:numRef>
          </c:yVal>
          <c:smooth val="0"/>
          <c:extLst>
            <c:ext xmlns:c16="http://schemas.microsoft.com/office/drawing/2014/chart" uri="{C3380CC4-5D6E-409C-BE32-E72D297353CC}">
              <c16:uniqueId val="{00000004-32E0-4E18-BA35-B64E24BC4025}"/>
            </c:ext>
          </c:extLst>
        </c:ser>
        <c:ser>
          <c:idx val="5"/>
          <c:order val="5"/>
          <c:tx>
            <c:v>ITBS=19</c:v>
          </c:tx>
          <c:xVal>
            <c:numRef>
              <c:f>'2101698-3tones '!$R$29:$R$34</c:f>
              <c:numCache>
                <c:formatCode>General</c:formatCode>
                <c:ptCount val="6"/>
                <c:pt idx="0">
                  <c:v>1</c:v>
                </c:pt>
                <c:pt idx="1">
                  <c:v>2</c:v>
                </c:pt>
                <c:pt idx="2">
                  <c:v>3</c:v>
                </c:pt>
                <c:pt idx="3">
                  <c:v>4</c:v>
                </c:pt>
                <c:pt idx="4">
                  <c:v>5</c:v>
                </c:pt>
                <c:pt idx="5">
                  <c:v>6</c:v>
                </c:pt>
              </c:numCache>
            </c:numRef>
          </c:xVal>
          <c:yVal>
            <c:numRef>
              <c:f>'2101698-3tones '!$X$29:$X$34</c:f>
              <c:numCache>
                <c:formatCode>General</c:formatCode>
                <c:ptCount val="6"/>
                <c:pt idx="0">
                  <c:v>8.4</c:v>
                </c:pt>
                <c:pt idx="1">
                  <c:v>8.17</c:v>
                </c:pt>
                <c:pt idx="2">
                  <c:v>8.19</c:v>
                </c:pt>
                <c:pt idx="3">
                  <c:v>8.18</c:v>
                </c:pt>
                <c:pt idx="4">
                  <c:v>8.14</c:v>
                </c:pt>
                <c:pt idx="5">
                  <c:v>7.77</c:v>
                </c:pt>
              </c:numCache>
            </c:numRef>
          </c:yVal>
          <c:smooth val="0"/>
          <c:extLst>
            <c:ext xmlns:c16="http://schemas.microsoft.com/office/drawing/2014/chart" uri="{C3380CC4-5D6E-409C-BE32-E72D297353CC}">
              <c16:uniqueId val="{00000005-32E0-4E18-BA35-B64E24BC4025}"/>
            </c:ext>
          </c:extLst>
        </c:ser>
        <c:ser>
          <c:idx val="6"/>
          <c:order val="6"/>
          <c:tx>
            <c:v>ITBS=20</c:v>
          </c:tx>
          <c:xVal>
            <c:numRef>
              <c:f>'2101698-3tones '!$R$29:$R$33</c:f>
              <c:numCache>
                <c:formatCode>General</c:formatCode>
                <c:ptCount val="5"/>
                <c:pt idx="0">
                  <c:v>1</c:v>
                </c:pt>
                <c:pt idx="1">
                  <c:v>2</c:v>
                </c:pt>
                <c:pt idx="2">
                  <c:v>3</c:v>
                </c:pt>
                <c:pt idx="3">
                  <c:v>4</c:v>
                </c:pt>
                <c:pt idx="4">
                  <c:v>5</c:v>
                </c:pt>
              </c:numCache>
            </c:numRef>
          </c:xVal>
          <c:yVal>
            <c:numRef>
              <c:f>'2101698-3tones '!$Y$29:$Y$33</c:f>
              <c:numCache>
                <c:formatCode>General</c:formatCode>
                <c:ptCount val="5"/>
                <c:pt idx="0">
                  <c:v>9.2899999999999991</c:v>
                </c:pt>
                <c:pt idx="1">
                  <c:v>9.19</c:v>
                </c:pt>
                <c:pt idx="2">
                  <c:v>9.11</c:v>
                </c:pt>
                <c:pt idx="3">
                  <c:v>9.11</c:v>
                </c:pt>
                <c:pt idx="4">
                  <c:v>9.15</c:v>
                </c:pt>
              </c:numCache>
            </c:numRef>
          </c:yVal>
          <c:smooth val="0"/>
          <c:extLst>
            <c:ext xmlns:c16="http://schemas.microsoft.com/office/drawing/2014/chart" uri="{C3380CC4-5D6E-409C-BE32-E72D297353CC}">
              <c16:uniqueId val="{00000006-32E0-4E18-BA35-B64E24BC4025}"/>
            </c:ext>
          </c:extLst>
        </c:ser>
        <c:ser>
          <c:idx val="7"/>
          <c:order val="7"/>
          <c:tx>
            <c:v>ITBS=21</c:v>
          </c:tx>
          <c:xVal>
            <c:numRef>
              <c:f>'2101698-3tones '!$R$29:$R$33</c:f>
              <c:numCache>
                <c:formatCode>General</c:formatCode>
                <c:ptCount val="5"/>
                <c:pt idx="0">
                  <c:v>1</c:v>
                </c:pt>
                <c:pt idx="1">
                  <c:v>2</c:v>
                </c:pt>
                <c:pt idx="2">
                  <c:v>3</c:v>
                </c:pt>
                <c:pt idx="3">
                  <c:v>4</c:v>
                </c:pt>
                <c:pt idx="4">
                  <c:v>5</c:v>
                </c:pt>
              </c:numCache>
            </c:numRef>
          </c:xVal>
          <c:yVal>
            <c:numRef>
              <c:f>'2101698-3tones '!$Z$29:$Z$33</c:f>
              <c:numCache>
                <c:formatCode>General</c:formatCode>
                <c:ptCount val="5"/>
                <c:pt idx="0">
                  <c:v>11.13</c:v>
                </c:pt>
                <c:pt idx="1">
                  <c:v>10.61</c:v>
                </c:pt>
                <c:pt idx="2">
                  <c:v>10.1</c:v>
                </c:pt>
                <c:pt idx="3">
                  <c:v>10.11</c:v>
                </c:pt>
                <c:pt idx="4">
                  <c:v>10.29</c:v>
                </c:pt>
              </c:numCache>
            </c:numRef>
          </c:yVal>
          <c:smooth val="0"/>
          <c:extLst>
            <c:ext xmlns:c16="http://schemas.microsoft.com/office/drawing/2014/chart" uri="{C3380CC4-5D6E-409C-BE32-E72D297353CC}">
              <c16:uniqueId val="{00000007-32E0-4E18-BA35-B64E24BC4025}"/>
            </c:ext>
          </c:extLst>
        </c:ser>
        <c:dLbls>
          <c:showLegendKey val="0"/>
          <c:showVal val="0"/>
          <c:showCatName val="0"/>
          <c:showSerName val="0"/>
          <c:showPercent val="0"/>
          <c:showBubbleSize val="0"/>
        </c:dLbls>
        <c:axId val="733069504"/>
        <c:axId val="570708896"/>
      </c:scatterChart>
      <c:valAx>
        <c:axId val="733069504"/>
        <c:scaling>
          <c:orientation val="minMax"/>
          <c:max val="8"/>
          <c:min val="1"/>
        </c:scaling>
        <c:delete val="0"/>
        <c:axPos val="b"/>
        <c:majorGridlines/>
        <c:minorGridlines/>
        <c:title>
          <c:tx>
            <c:rich>
              <a:bodyPr/>
              <a:lstStyle/>
              <a:p>
                <a:pPr>
                  <a:defRPr sz="1200"/>
                </a:pPr>
                <a:r>
                  <a:rPr lang="en-US" altLang="en-US" sz="1200"/>
                  <a:t>Number of RUs</a:t>
                </a:r>
              </a:p>
            </c:rich>
          </c:tx>
          <c:layout>
            <c:manualLayout>
              <c:xMode val="edge"/>
              <c:yMode val="edge"/>
              <c:x val="0.41749122877497458"/>
              <c:y val="0.91903262092238469"/>
            </c:manualLayout>
          </c:layout>
          <c:overlay val="0"/>
        </c:title>
        <c:numFmt formatCode="General" sourceLinked="1"/>
        <c:majorTickMark val="out"/>
        <c:minorTickMark val="none"/>
        <c:tickLblPos val="nextTo"/>
        <c:crossAx val="570708896"/>
        <c:crossesAt val="3"/>
        <c:crossBetween val="midCat"/>
        <c:majorUnit val="1"/>
      </c:valAx>
      <c:valAx>
        <c:axId val="570708896"/>
        <c:scaling>
          <c:orientation val="minMax"/>
          <c:max val="12"/>
          <c:min val="3"/>
        </c:scaling>
        <c:delete val="0"/>
        <c:axPos val="l"/>
        <c:majorGridlines/>
        <c:title>
          <c:tx>
            <c:rich>
              <a:bodyPr rot="-5400000" vert="horz"/>
              <a:lstStyle/>
              <a:p>
                <a:pPr>
                  <a:defRPr sz="1200"/>
                </a:pPr>
                <a:r>
                  <a:rPr lang="en-US" altLang="en-US" sz="1200"/>
                  <a:t>SNR(dB)-&gt;10%BLER</a:t>
                </a:r>
              </a:p>
            </c:rich>
          </c:tx>
          <c:overlay val="0"/>
        </c:title>
        <c:numFmt formatCode="General" sourceLinked="0"/>
        <c:majorTickMark val="out"/>
        <c:minorTickMark val="none"/>
        <c:tickLblPos val="nextTo"/>
        <c:crossAx val="733069504"/>
        <c:crossesAt val="1"/>
        <c:crossBetween val="midCat"/>
        <c:majorUnit val="1"/>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600"/>
              <a:t>NPUSCH 6tones</a:t>
            </a:r>
            <a:r>
              <a:rPr lang="en-US" altLang="zh-CN" sz="1600" baseline="0"/>
              <a:t> 1rep AWGN </a:t>
            </a:r>
            <a:r>
              <a:rPr lang="en-US" altLang="zh-CN" sz="1600"/>
              <a:t>16QAM 10%BLER SNR</a:t>
            </a:r>
            <a:endParaRPr lang="zh-CN" altLang="en-US" sz="1600"/>
          </a:p>
        </c:rich>
      </c:tx>
      <c:layout>
        <c:manualLayout>
          <c:xMode val="edge"/>
          <c:yMode val="edge"/>
          <c:x val="0.11713171497667596"/>
          <c:y val="1.1358267716535433E-2"/>
        </c:manualLayout>
      </c:layout>
      <c:overlay val="0"/>
    </c:title>
    <c:autoTitleDeleted val="0"/>
    <c:plotArea>
      <c:layout/>
      <c:scatterChart>
        <c:scatterStyle val="lineMarker"/>
        <c:varyColors val="0"/>
        <c:ser>
          <c:idx val="2"/>
          <c:order val="0"/>
          <c:tx>
            <c:v>ITBS=14</c:v>
          </c:tx>
          <c:xVal>
            <c:numRef>
              <c:f>'2101698-6tones'!$R$29:$R$35</c:f>
              <c:numCache>
                <c:formatCode>General</c:formatCode>
                <c:ptCount val="7"/>
                <c:pt idx="0">
                  <c:v>1</c:v>
                </c:pt>
                <c:pt idx="1">
                  <c:v>2</c:v>
                </c:pt>
                <c:pt idx="2">
                  <c:v>3</c:v>
                </c:pt>
                <c:pt idx="3">
                  <c:v>4</c:v>
                </c:pt>
                <c:pt idx="4">
                  <c:v>5</c:v>
                </c:pt>
                <c:pt idx="5">
                  <c:v>6</c:v>
                </c:pt>
                <c:pt idx="6">
                  <c:v>8</c:v>
                </c:pt>
              </c:numCache>
            </c:numRef>
          </c:xVal>
          <c:yVal>
            <c:numRef>
              <c:f>'2101698-6tones'!$S$29:$S$35</c:f>
              <c:numCache>
                <c:formatCode>General</c:formatCode>
                <c:ptCount val="7"/>
                <c:pt idx="0">
                  <c:v>4.6100000000000003</c:v>
                </c:pt>
                <c:pt idx="1">
                  <c:v>4.45</c:v>
                </c:pt>
                <c:pt idx="2">
                  <c:v>4.3</c:v>
                </c:pt>
                <c:pt idx="3">
                  <c:v>4.24</c:v>
                </c:pt>
                <c:pt idx="4">
                  <c:v>4.1900000000000004</c:v>
                </c:pt>
                <c:pt idx="5">
                  <c:v>4.2300000000000004</c:v>
                </c:pt>
                <c:pt idx="6">
                  <c:v>4.1900000000000004</c:v>
                </c:pt>
              </c:numCache>
            </c:numRef>
          </c:yVal>
          <c:smooth val="0"/>
          <c:extLst>
            <c:ext xmlns:c16="http://schemas.microsoft.com/office/drawing/2014/chart" uri="{C3380CC4-5D6E-409C-BE32-E72D297353CC}">
              <c16:uniqueId val="{00000000-EBFF-4909-B26B-F2BDCF8F23AD}"/>
            </c:ext>
          </c:extLst>
        </c:ser>
        <c:ser>
          <c:idx val="0"/>
          <c:order val="1"/>
          <c:tx>
            <c:v>ITBS=15</c:v>
          </c:tx>
          <c:xVal>
            <c:numRef>
              <c:f>'2101698-6tones'!$R$29:$R$35</c:f>
              <c:numCache>
                <c:formatCode>General</c:formatCode>
                <c:ptCount val="7"/>
                <c:pt idx="0">
                  <c:v>1</c:v>
                </c:pt>
                <c:pt idx="1">
                  <c:v>2</c:v>
                </c:pt>
                <c:pt idx="2">
                  <c:v>3</c:v>
                </c:pt>
                <c:pt idx="3">
                  <c:v>4</c:v>
                </c:pt>
                <c:pt idx="4">
                  <c:v>5</c:v>
                </c:pt>
                <c:pt idx="5">
                  <c:v>6</c:v>
                </c:pt>
                <c:pt idx="6">
                  <c:v>8</c:v>
                </c:pt>
              </c:numCache>
            </c:numRef>
          </c:xVal>
          <c:yVal>
            <c:numRef>
              <c:f>'2101698-6tones'!$T$29:$T$35</c:f>
              <c:numCache>
                <c:formatCode>General</c:formatCode>
                <c:ptCount val="7"/>
                <c:pt idx="0">
                  <c:v>5.23</c:v>
                </c:pt>
                <c:pt idx="1">
                  <c:v>5.13</c:v>
                </c:pt>
                <c:pt idx="2">
                  <c:v>4.99</c:v>
                </c:pt>
                <c:pt idx="3">
                  <c:v>4.97</c:v>
                </c:pt>
                <c:pt idx="4">
                  <c:v>5</c:v>
                </c:pt>
                <c:pt idx="5">
                  <c:v>4.45</c:v>
                </c:pt>
                <c:pt idx="6">
                  <c:v>4.71</c:v>
                </c:pt>
              </c:numCache>
            </c:numRef>
          </c:yVal>
          <c:smooth val="0"/>
          <c:extLst>
            <c:ext xmlns:c16="http://schemas.microsoft.com/office/drawing/2014/chart" uri="{C3380CC4-5D6E-409C-BE32-E72D297353CC}">
              <c16:uniqueId val="{00000001-EBFF-4909-B26B-F2BDCF8F23AD}"/>
            </c:ext>
          </c:extLst>
        </c:ser>
        <c:ser>
          <c:idx val="1"/>
          <c:order val="2"/>
          <c:tx>
            <c:v>ITBS=16</c:v>
          </c:tx>
          <c:xVal>
            <c:numRef>
              <c:f>'2101698-6tones'!$R$29:$R$35</c:f>
              <c:numCache>
                <c:formatCode>General</c:formatCode>
                <c:ptCount val="7"/>
                <c:pt idx="0">
                  <c:v>1</c:v>
                </c:pt>
                <c:pt idx="1">
                  <c:v>2</c:v>
                </c:pt>
                <c:pt idx="2">
                  <c:v>3</c:v>
                </c:pt>
                <c:pt idx="3">
                  <c:v>4</c:v>
                </c:pt>
                <c:pt idx="4">
                  <c:v>5</c:v>
                </c:pt>
                <c:pt idx="5">
                  <c:v>6</c:v>
                </c:pt>
                <c:pt idx="6">
                  <c:v>8</c:v>
                </c:pt>
              </c:numCache>
            </c:numRef>
          </c:xVal>
          <c:yVal>
            <c:numRef>
              <c:f>'2101698-6tones'!$U$29:$U$35</c:f>
              <c:numCache>
                <c:formatCode>General</c:formatCode>
                <c:ptCount val="7"/>
                <c:pt idx="0">
                  <c:v>6.47</c:v>
                </c:pt>
                <c:pt idx="1">
                  <c:v>5.5</c:v>
                </c:pt>
                <c:pt idx="2">
                  <c:v>5.41</c:v>
                </c:pt>
                <c:pt idx="3">
                  <c:v>5.27</c:v>
                </c:pt>
                <c:pt idx="4">
                  <c:v>5.28</c:v>
                </c:pt>
                <c:pt idx="5">
                  <c:v>5.2</c:v>
                </c:pt>
                <c:pt idx="6">
                  <c:v>5.05</c:v>
                </c:pt>
              </c:numCache>
            </c:numRef>
          </c:yVal>
          <c:smooth val="0"/>
          <c:extLst>
            <c:ext xmlns:c16="http://schemas.microsoft.com/office/drawing/2014/chart" uri="{C3380CC4-5D6E-409C-BE32-E72D297353CC}">
              <c16:uniqueId val="{00000002-EBFF-4909-B26B-F2BDCF8F23AD}"/>
            </c:ext>
          </c:extLst>
        </c:ser>
        <c:ser>
          <c:idx val="3"/>
          <c:order val="3"/>
          <c:tx>
            <c:v>ITBS=17</c:v>
          </c:tx>
          <c:xVal>
            <c:numRef>
              <c:f>'2101698-6tones'!$R$29:$R$34</c:f>
              <c:numCache>
                <c:formatCode>General</c:formatCode>
                <c:ptCount val="6"/>
                <c:pt idx="0">
                  <c:v>1</c:v>
                </c:pt>
                <c:pt idx="1">
                  <c:v>2</c:v>
                </c:pt>
                <c:pt idx="2">
                  <c:v>3</c:v>
                </c:pt>
                <c:pt idx="3">
                  <c:v>4</c:v>
                </c:pt>
                <c:pt idx="4">
                  <c:v>5</c:v>
                </c:pt>
                <c:pt idx="5">
                  <c:v>6</c:v>
                </c:pt>
              </c:numCache>
            </c:numRef>
          </c:xVal>
          <c:yVal>
            <c:numRef>
              <c:f>'2101698-6tones'!$V$29:$V$34</c:f>
              <c:numCache>
                <c:formatCode>General</c:formatCode>
                <c:ptCount val="6"/>
                <c:pt idx="0">
                  <c:v>6.71</c:v>
                </c:pt>
                <c:pt idx="1">
                  <c:v>6.33</c:v>
                </c:pt>
                <c:pt idx="2">
                  <c:v>6.3</c:v>
                </c:pt>
                <c:pt idx="3">
                  <c:v>6.18</c:v>
                </c:pt>
                <c:pt idx="4">
                  <c:v>6.23</c:v>
                </c:pt>
                <c:pt idx="5">
                  <c:v>6.19</c:v>
                </c:pt>
              </c:numCache>
            </c:numRef>
          </c:yVal>
          <c:smooth val="0"/>
          <c:extLst>
            <c:ext xmlns:c16="http://schemas.microsoft.com/office/drawing/2014/chart" uri="{C3380CC4-5D6E-409C-BE32-E72D297353CC}">
              <c16:uniqueId val="{00000003-EBFF-4909-B26B-F2BDCF8F23AD}"/>
            </c:ext>
          </c:extLst>
        </c:ser>
        <c:ser>
          <c:idx val="4"/>
          <c:order val="4"/>
          <c:tx>
            <c:v>ITBS=18</c:v>
          </c:tx>
          <c:xVal>
            <c:numRef>
              <c:f>'2101698-6tones'!$R$29:$R$34</c:f>
              <c:numCache>
                <c:formatCode>General</c:formatCode>
                <c:ptCount val="6"/>
                <c:pt idx="0">
                  <c:v>1</c:v>
                </c:pt>
                <c:pt idx="1">
                  <c:v>2</c:v>
                </c:pt>
                <c:pt idx="2">
                  <c:v>3</c:v>
                </c:pt>
                <c:pt idx="3">
                  <c:v>4</c:v>
                </c:pt>
                <c:pt idx="4">
                  <c:v>5</c:v>
                </c:pt>
                <c:pt idx="5">
                  <c:v>6</c:v>
                </c:pt>
              </c:numCache>
            </c:numRef>
          </c:xVal>
          <c:yVal>
            <c:numRef>
              <c:f>'2101698-6tones'!$W$29:$W$34</c:f>
              <c:numCache>
                <c:formatCode>General</c:formatCode>
                <c:ptCount val="6"/>
                <c:pt idx="0">
                  <c:v>7.81</c:v>
                </c:pt>
                <c:pt idx="1">
                  <c:v>7.34</c:v>
                </c:pt>
                <c:pt idx="2">
                  <c:v>7.18</c:v>
                </c:pt>
                <c:pt idx="3">
                  <c:v>7.12</c:v>
                </c:pt>
                <c:pt idx="4">
                  <c:v>7.25</c:v>
                </c:pt>
                <c:pt idx="5">
                  <c:v>7.11</c:v>
                </c:pt>
              </c:numCache>
            </c:numRef>
          </c:yVal>
          <c:smooth val="0"/>
          <c:extLst>
            <c:ext xmlns:c16="http://schemas.microsoft.com/office/drawing/2014/chart" uri="{C3380CC4-5D6E-409C-BE32-E72D297353CC}">
              <c16:uniqueId val="{00000004-EBFF-4909-B26B-F2BDCF8F23AD}"/>
            </c:ext>
          </c:extLst>
        </c:ser>
        <c:ser>
          <c:idx val="5"/>
          <c:order val="5"/>
          <c:tx>
            <c:v>ITBS=19</c:v>
          </c:tx>
          <c:xVal>
            <c:numRef>
              <c:f>'2101698-6tones'!$R$29:$R$34</c:f>
              <c:numCache>
                <c:formatCode>General</c:formatCode>
                <c:ptCount val="6"/>
                <c:pt idx="0">
                  <c:v>1</c:v>
                </c:pt>
                <c:pt idx="1">
                  <c:v>2</c:v>
                </c:pt>
                <c:pt idx="2">
                  <c:v>3</c:v>
                </c:pt>
                <c:pt idx="3">
                  <c:v>4</c:v>
                </c:pt>
                <c:pt idx="4">
                  <c:v>5</c:v>
                </c:pt>
                <c:pt idx="5">
                  <c:v>6</c:v>
                </c:pt>
              </c:numCache>
            </c:numRef>
          </c:xVal>
          <c:yVal>
            <c:numRef>
              <c:f>'2101698-6tones'!$X$29:$X$34</c:f>
              <c:numCache>
                <c:formatCode>General</c:formatCode>
                <c:ptCount val="6"/>
                <c:pt idx="0">
                  <c:v>8.6</c:v>
                </c:pt>
                <c:pt idx="1">
                  <c:v>8.19</c:v>
                </c:pt>
                <c:pt idx="2">
                  <c:v>8.19</c:v>
                </c:pt>
                <c:pt idx="3">
                  <c:v>8.2100000000000009</c:v>
                </c:pt>
                <c:pt idx="4">
                  <c:v>8.14</c:v>
                </c:pt>
                <c:pt idx="5">
                  <c:v>7.77</c:v>
                </c:pt>
              </c:numCache>
            </c:numRef>
          </c:yVal>
          <c:smooth val="0"/>
          <c:extLst>
            <c:ext xmlns:c16="http://schemas.microsoft.com/office/drawing/2014/chart" uri="{C3380CC4-5D6E-409C-BE32-E72D297353CC}">
              <c16:uniqueId val="{00000005-EBFF-4909-B26B-F2BDCF8F23AD}"/>
            </c:ext>
          </c:extLst>
        </c:ser>
        <c:ser>
          <c:idx val="6"/>
          <c:order val="6"/>
          <c:tx>
            <c:v>ITBS=20</c:v>
          </c:tx>
          <c:xVal>
            <c:numRef>
              <c:f>'2101698-6tones'!$R$29:$R$33</c:f>
              <c:numCache>
                <c:formatCode>General</c:formatCode>
                <c:ptCount val="5"/>
                <c:pt idx="0">
                  <c:v>1</c:v>
                </c:pt>
                <c:pt idx="1">
                  <c:v>2</c:v>
                </c:pt>
                <c:pt idx="2">
                  <c:v>3</c:v>
                </c:pt>
                <c:pt idx="3">
                  <c:v>4</c:v>
                </c:pt>
                <c:pt idx="4">
                  <c:v>5</c:v>
                </c:pt>
              </c:numCache>
            </c:numRef>
          </c:xVal>
          <c:yVal>
            <c:numRef>
              <c:f>'2101698-6tones'!$Y$29:$Y$33</c:f>
              <c:numCache>
                <c:formatCode>General</c:formatCode>
                <c:ptCount val="5"/>
                <c:pt idx="0">
                  <c:v>9.74</c:v>
                </c:pt>
                <c:pt idx="1">
                  <c:v>9.1999999999999993</c:v>
                </c:pt>
                <c:pt idx="2">
                  <c:v>9.11</c:v>
                </c:pt>
                <c:pt idx="3">
                  <c:v>9.1300000000000008</c:v>
                </c:pt>
                <c:pt idx="4">
                  <c:v>9.15</c:v>
                </c:pt>
              </c:numCache>
            </c:numRef>
          </c:yVal>
          <c:smooth val="0"/>
          <c:extLst>
            <c:ext xmlns:c16="http://schemas.microsoft.com/office/drawing/2014/chart" uri="{C3380CC4-5D6E-409C-BE32-E72D297353CC}">
              <c16:uniqueId val="{00000006-EBFF-4909-B26B-F2BDCF8F23AD}"/>
            </c:ext>
          </c:extLst>
        </c:ser>
        <c:ser>
          <c:idx val="7"/>
          <c:order val="7"/>
          <c:tx>
            <c:v>ITBS=21</c:v>
          </c:tx>
          <c:xVal>
            <c:numRef>
              <c:f>'2101698-6tones'!$R$29:$R$33</c:f>
              <c:numCache>
                <c:formatCode>General</c:formatCode>
                <c:ptCount val="5"/>
                <c:pt idx="0">
                  <c:v>1</c:v>
                </c:pt>
                <c:pt idx="1">
                  <c:v>2</c:v>
                </c:pt>
                <c:pt idx="2">
                  <c:v>3</c:v>
                </c:pt>
                <c:pt idx="3">
                  <c:v>4</c:v>
                </c:pt>
                <c:pt idx="4">
                  <c:v>5</c:v>
                </c:pt>
              </c:numCache>
            </c:numRef>
          </c:xVal>
          <c:yVal>
            <c:numRef>
              <c:f>'2101698-6tones'!$Z$29:$Z$33</c:f>
              <c:numCache>
                <c:formatCode>General</c:formatCode>
                <c:ptCount val="5"/>
                <c:pt idx="0">
                  <c:v>11.3</c:v>
                </c:pt>
                <c:pt idx="1">
                  <c:v>10.64</c:v>
                </c:pt>
                <c:pt idx="2">
                  <c:v>10.119999999999999</c:v>
                </c:pt>
                <c:pt idx="3">
                  <c:v>10.119999999999999</c:v>
                </c:pt>
                <c:pt idx="4">
                  <c:v>10.3</c:v>
                </c:pt>
              </c:numCache>
            </c:numRef>
          </c:yVal>
          <c:smooth val="0"/>
          <c:extLst>
            <c:ext xmlns:c16="http://schemas.microsoft.com/office/drawing/2014/chart" uri="{C3380CC4-5D6E-409C-BE32-E72D297353CC}">
              <c16:uniqueId val="{00000007-EBFF-4909-B26B-F2BDCF8F23AD}"/>
            </c:ext>
          </c:extLst>
        </c:ser>
        <c:dLbls>
          <c:showLegendKey val="0"/>
          <c:showVal val="0"/>
          <c:showCatName val="0"/>
          <c:showSerName val="0"/>
          <c:showPercent val="0"/>
          <c:showBubbleSize val="0"/>
        </c:dLbls>
        <c:axId val="836079600"/>
        <c:axId val="836084696"/>
      </c:scatterChart>
      <c:valAx>
        <c:axId val="836079600"/>
        <c:scaling>
          <c:orientation val="minMax"/>
          <c:max val="8"/>
          <c:min val="1"/>
        </c:scaling>
        <c:delete val="0"/>
        <c:axPos val="b"/>
        <c:majorGridlines/>
        <c:minorGridlines/>
        <c:title>
          <c:tx>
            <c:rich>
              <a:bodyPr/>
              <a:lstStyle/>
              <a:p>
                <a:pPr>
                  <a:defRPr sz="1200"/>
                </a:pPr>
                <a:r>
                  <a:rPr lang="en-US" altLang="en-US" sz="1200"/>
                  <a:t>Number of RUs</a:t>
                </a:r>
              </a:p>
            </c:rich>
          </c:tx>
          <c:layout>
            <c:manualLayout>
              <c:xMode val="edge"/>
              <c:yMode val="edge"/>
              <c:x val="0.41749122877497458"/>
              <c:y val="0.91903262092238469"/>
            </c:manualLayout>
          </c:layout>
          <c:overlay val="0"/>
        </c:title>
        <c:numFmt formatCode="General" sourceLinked="1"/>
        <c:majorTickMark val="out"/>
        <c:minorTickMark val="none"/>
        <c:tickLblPos val="nextTo"/>
        <c:crossAx val="836084696"/>
        <c:crossesAt val="3"/>
        <c:crossBetween val="midCat"/>
        <c:majorUnit val="1"/>
      </c:valAx>
      <c:valAx>
        <c:axId val="836084696"/>
        <c:scaling>
          <c:orientation val="minMax"/>
          <c:max val="12"/>
          <c:min val="3"/>
        </c:scaling>
        <c:delete val="0"/>
        <c:axPos val="l"/>
        <c:majorGridlines/>
        <c:title>
          <c:tx>
            <c:rich>
              <a:bodyPr rot="-5400000" vert="horz"/>
              <a:lstStyle/>
              <a:p>
                <a:pPr>
                  <a:defRPr sz="1200"/>
                </a:pPr>
                <a:r>
                  <a:rPr lang="en-US" altLang="en-US" sz="1200"/>
                  <a:t>SNR(dB)-&gt;10%BLER</a:t>
                </a:r>
              </a:p>
            </c:rich>
          </c:tx>
          <c:overlay val="0"/>
        </c:title>
        <c:numFmt formatCode="General" sourceLinked="0"/>
        <c:majorTickMark val="out"/>
        <c:minorTickMark val="none"/>
        <c:tickLblPos val="nextTo"/>
        <c:crossAx val="836079600"/>
        <c:crossesAt val="1"/>
        <c:crossBetween val="midCat"/>
        <c:majorUnit val="1"/>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600"/>
              <a:t>NPUSCH 12tones</a:t>
            </a:r>
            <a:r>
              <a:rPr lang="en-US" altLang="zh-CN" sz="1600" baseline="0"/>
              <a:t> 1rep AWGN </a:t>
            </a:r>
            <a:r>
              <a:rPr lang="en-US" altLang="zh-CN" sz="1600"/>
              <a:t>16QAM 10%BLER SNR</a:t>
            </a:r>
            <a:endParaRPr lang="zh-CN" altLang="en-US" sz="1600"/>
          </a:p>
        </c:rich>
      </c:tx>
      <c:layout>
        <c:manualLayout>
          <c:xMode val="edge"/>
          <c:yMode val="edge"/>
          <c:x val="0.11713171497667596"/>
          <c:y val="1.1358267716535433E-2"/>
        </c:manualLayout>
      </c:layout>
      <c:overlay val="0"/>
    </c:title>
    <c:autoTitleDeleted val="0"/>
    <c:plotArea>
      <c:layout/>
      <c:scatterChart>
        <c:scatterStyle val="lineMarker"/>
        <c:varyColors val="0"/>
        <c:ser>
          <c:idx val="2"/>
          <c:order val="0"/>
          <c:tx>
            <c:v>ITBS=14</c:v>
          </c:tx>
          <c:xVal>
            <c:numRef>
              <c:f>'2101698-12tones'!$R$29:$R$35</c:f>
              <c:numCache>
                <c:formatCode>General</c:formatCode>
                <c:ptCount val="7"/>
                <c:pt idx="0">
                  <c:v>1</c:v>
                </c:pt>
                <c:pt idx="1">
                  <c:v>2</c:v>
                </c:pt>
                <c:pt idx="2">
                  <c:v>3</c:v>
                </c:pt>
                <c:pt idx="3">
                  <c:v>4</c:v>
                </c:pt>
                <c:pt idx="4">
                  <c:v>5</c:v>
                </c:pt>
                <c:pt idx="5">
                  <c:v>6</c:v>
                </c:pt>
                <c:pt idx="6">
                  <c:v>8</c:v>
                </c:pt>
              </c:numCache>
            </c:numRef>
          </c:xVal>
          <c:yVal>
            <c:numRef>
              <c:f>'2101698-12tones'!$S$29:$S$35</c:f>
              <c:numCache>
                <c:formatCode>General</c:formatCode>
                <c:ptCount val="7"/>
                <c:pt idx="0">
                  <c:v>4.67</c:v>
                </c:pt>
                <c:pt idx="1">
                  <c:v>4.53</c:v>
                </c:pt>
                <c:pt idx="2">
                  <c:v>4.37</c:v>
                </c:pt>
                <c:pt idx="3">
                  <c:v>4.28</c:v>
                </c:pt>
                <c:pt idx="4">
                  <c:v>4.24</c:v>
                </c:pt>
                <c:pt idx="5">
                  <c:v>4.29</c:v>
                </c:pt>
                <c:pt idx="6">
                  <c:v>4.2</c:v>
                </c:pt>
              </c:numCache>
            </c:numRef>
          </c:yVal>
          <c:smooth val="0"/>
          <c:extLst>
            <c:ext xmlns:c16="http://schemas.microsoft.com/office/drawing/2014/chart" uri="{C3380CC4-5D6E-409C-BE32-E72D297353CC}">
              <c16:uniqueId val="{00000000-B8E0-4105-847D-C6E660750956}"/>
            </c:ext>
          </c:extLst>
        </c:ser>
        <c:ser>
          <c:idx val="0"/>
          <c:order val="1"/>
          <c:tx>
            <c:v>ITBS=15</c:v>
          </c:tx>
          <c:xVal>
            <c:numRef>
              <c:f>'2101698-12tones'!$R$29:$R$35</c:f>
              <c:numCache>
                <c:formatCode>General</c:formatCode>
                <c:ptCount val="7"/>
                <c:pt idx="0">
                  <c:v>1</c:v>
                </c:pt>
                <c:pt idx="1">
                  <c:v>2</c:v>
                </c:pt>
                <c:pt idx="2">
                  <c:v>3</c:v>
                </c:pt>
                <c:pt idx="3">
                  <c:v>4</c:v>
                </c:pt>
                <c:pt idx="4">
                  <c:v>5</c:v>
                </c:pt>
                <c:pt idx="5">
                  <c:v>6</c:v>
                </c:pt>
                <c:pt idx="6">
                  <c:v>8</c:v>
                </c:pt>
              </c:numCache>
            </c:numRef>
          </c:xVal>
          <c:yVal>
            <c:numRef>
              <c:f>'2101698-12tones'!$T$29:$T$35</c:f>
              <c:numCache>
                <c:formatCode>General</c:formatCode>
                <c:ptCount val="7"/>
                <c:pt idx="0">
                  <c:v>5.29</c:v>
                </c:pt>
                <c:pt idx="1">
                  <c:v>5.23</c:v>
                </c:pt>
                <c:pt idx="2">
                  <c:v>5.08</c:v>
                </c:pt>
                <c:pt idx="3">
                  <c:v>5.0599999999999996</c:v>
                </c:pt>
                <c:pt idx="4">
                  <c:v>5.07</c:v>
                </c:pt>
                <c:pt idx="5">
                  <c:v>4.5599999999999996</c:v>
                </c:pt>
                <c:pt idx="6">
                  <c:v>4.91</c:v>
                </c:pt>
              </c:numCache>
            </c:numRef>
          </c:yVal>
          <c:smooth val="0"/>
          <c:extLst>
            <c:ext xmlns:c16="http://schemas.microsoft.com/office/drawing/2014/chart" uri="{C3380CC4-5D6E-409C-BE32-E72D297353CC}">
              <c16:uniqueId val="{00000001-B8E0-4105-847D-C6E660750956}"/>
            </c:ext>
          </c:extLst>
        </c:ser>
        <c:ser>
          <c:idx val="1"/>
          <c:order val="2"/>
          <c:tx>
            <c:v>ITBS=16</c:v>
          </c:tx>
          <c:xVal>
            <c:numRef>
              <c:f>'2101698-12tones'!$R$29:$R$35</c:f>
              <c:numCache>
                <c:formatCode>General</c:formatCode>
                <c:ptCount val="7"/>
                <c:pt idx="0">
                  <c:v>1</c:v>
                </c:pt>
                <c:pt idx="1">
                  <c:v>2</c:v>
                </c:pt>
                <c:pt idx="2">
                  <c:v>3</c:v>
                </c:pt>
                <c:pt idx="3">
                  <c:v>4</c:v>
                </c:pt>
                <c:pt idx="4">
                  <c:v>5</c:v>
                </c:pt>
                <c:pt idx="5">
                  <c:v>6</c:v>
                </c:pt>
                <c:pt idx="6">
                  <c:v>8</c:v>
                </c:pt>
              </c:numCache>
            </c:numRef>
          </c:xVal>
          <c:yVal>
            <c:numRef>
              <c:f>'2101698-12tones'!$U$29:$U$35</c:f>
              <c:numCache>
                <c:formatCode>General</c:formatCode>
                <c:ptCount val="7"/>
                <c:pt idx="0">
                  <c:v>6.62</c:v>
                </c:pt>
                <c:pt idx="1">
                  <c:v>5.62</c:v>
                </c:pt>
                <c:pt idx="2">
                  <c:v>5.52</c:v>
                </c:pt>
                <c:pt idx="3">
                  <c:v>5.39</c:v>
                </c:pt>
                <c:pt idx="4">
                  <c:v>5.28</c:v>
                </c:pt>
                <c:pt idx="5">
                  <c:v>5.24</c:v>
                </c:pt>
                <c:pt idx="6">
                  <c:v>5.13</c:v>
                </c:pt>
              </c:numCache>
            </c:numRef>
          </c:yVal>
          <c:smooth val="0"/>
          <c:extLst>
            <c:ext xmlns:c16="http://schemas.microsoft.com/office/drawing/2014/chart" uri="{C3380CC4-5D6E-409C-BE32-E72D297353CC}">
              <c16:uniqueId val="{00000002-B8E0-4105-847D-C6E660750956}"/>
            </c:ext>
          </c:extLst>
        </c:ser>
        <c:ser>
          <c:idx val="3"/>
          <c:order val="3"/>
          <c:tx>
            <c:v>ITBS=17</c:v>
          </c:tx>
          <c:xVal>
            <c:numRef>
              <c:f>'2101698-12tones'!$R$29:$R$34</c:f>
              <c:numCache>
                <c:formatCode>General</c:formatCode>
                <c:ptCount val="6"/>
                <c:pt idx="0">
                  <c:v>1</c:v>
                </c:pt>
                <c:pt idx="1">
                  <c:v>2</c:v>
                </c:pt>
                <c:pt idx="2">
                  <c:v>3</c:v>
                </c:pt>
                <c:pt idx="3">
                  <c:v>4</c:v>
                </c:pt>
                <c:pt idx="4">
                  <c:v>5</c:v>
                </c:pt>
                <c:pt idx="5">
                  <c:v>6</c:v>
                </c:pt>
              </c:numCache>
            </c:numRef>
          </c:xVal>
          <c:yVal>
            <c:numRef>
              <c:f>'2101698-12tones'!$V$29:$V$34</c:f>
              <c:numCache>
                <c:formatCode>General</c:formatCode>
                <c:ptCount val="6"/>
                <c:pt idx="0">
                  <c:v>6.87</c:v>
                </c:pt>
                <c:pt idx="1">
                  <c:v>6.48</c:v>
                </c:pt>
                <c:pt idx="2">
                  <c:v>6.43</c:v>
                </c:pt>
                <c:pt idx="3">
                  <c:v>6.3</c:v>
                </c:pt>
                <c:pt idx="4">
                  <c:v>6.34</c:v>
                </c:pt>
                <c:pt idx="5">
                  <c:v>6.29</c:v>
                </c:pt>
              </c:numCache>
            </c:numRef>
          </c:yVal>
          <c:smooth val="0"/>
          <c:extLst>
            <c:ext xmlns:c16="http://schemas.microsoft.com/office/drawing/2014/chart" uri="{C3380CC4-5D6E-409C-BE32-E72D297353CC}">
              <c16:uniqueId val="{00000003-B8E0-4105-847D-C6E660750956}"/>
            </c:ext>
          </c:extLst>
        </c:ser>
        <c:ser>
          <c:idx val="4"/>
          <c:order val="4"/>
          <c:tx>
            <c:v>ITBS=18</c:v>
          </c:tx>
          <c:xVal>
            <c:numRef>
              <c:f>'2101698-12tones'!$R$29:$R$34</c:f>
              <c:numCache>
                <c:formatCode>General</c:formatCode>
                <c:ptCount val="6"/>
                <c:pt idx="0">
                  <c:v>1</c:v>
                </c:pt>
                <c:pt idx="1">
                  <c:v>2</c:v>
                </c:pt>
                <c:pt idx="2">
                  <c:v>3</c:v>
                </c:pt>
                <c:pt idx="3">
                  <c:v>4</c:v>
                </c:pt>
                <c:pt idx="4">
                  <c:v>5</c:v>
                </c:pt>
                <c:pt idx="5">
                  <c:v>6</c:v>
                </c:pt>
              </c:numCache>
            </c:numRef>
          </c:xVal>
          <c:yVal>
            <c:numRef>
              <c:f>'2101698-12tones'!$W$29:$W$34</c:f>
              <c:numCache>
                <c:formatCode>General</c:formatCode>
                <c:ptCount val="6"/>
                <c:pt idx="0">
                  <c:v>8.0500000000000007</c:v>
                </c:pt>
                <c:pt idx="1">
                  <c:v>7.51</c:v>
                </c:pt>
                <c:pt idx="2">
                  <c:v>7.29</c:v>
                </c:pt>
                <c:pt idx="3">
                  <c:v>7.2</c:v>
                </c:pt>
                <c:pt idx="4">
                  <c:v>7.38</c:v>
                </c:pt>
                <c:pt idx="5">
                  <c:v>7.19</c:v>
                </c:pt>
              </c:numCache>
            </c:numRef>
          </c:yVal>
          <c:smooth val="0"/>
          <c:extLst>
            <c:ext xmlns:c16="http://schemas.microsoft.com/office/drawing/2014/chart" uri="{C3380CC4-5D6E-409C-BE32-E72D297353CC}">
              <c16:uniqueId val="{00000004-B8E0-4105-847D-C6E660750956}"/>
            </c:ext>
          </c:extLst>
        </c:ser>
        <c:ser>
          <c:idx val="5"/>
          <c:order val="5"/>
          <c:tx>
            <c:v>ITBS=19</c:v>
          </c:tx>
          <c:xVal>
            <c:numRef>
              <c:f>'2101698-12tones'!$R$29:$R$34</c:f>
              <c:numCache>
                <c:formatCode>General</c:formatCode>
                <c:ptCount val="6"/>
                <c:pt idx="0">
                  <c:v>1</c:v>
                </c:pt>
                <c:pt idx="1">
                  <c:v>2</c:v>
                </c:pt>
                <c:pt idx="2">
                  <c:v>3</c:v>
                </c:pt>
                <c:pt idx="3">
                  <c:v>4</c:v>
                </c:pt>
                <c:pt idx="4">
                  <c:v>5</c:v>
                </c:pt>
                <c:pt idx="5">
                  <c:v>6</c:v>
                </c:pt>
              </c:numCache>
            </c:numRef>
          </c:xVal>
          <c:yVal>
            <c:numRef>
              <c:f>'2101698-12tones'!$X$29:$X$34</c:f>
              <c:numCache>
                <c:formatCode>General</c:formatCode>
                <c:ptCount val="6"/>
                <c:pt idx="0">
                  <c:v>8.9600000000000009</c:v>
                </c:pt>
                <c:pt idx="1">
                  <c:v>8.32</c:v>
                </c:pt>
                <c:pt idx="2">
                  <c:v>8.36</c:v>
                </c:pt>
                <c:pt idx="3">
                  <c:v>8.31</c:v>
                </c:pt>
                <c:pt idx="4">
                  <c:v>8.25</c:v>
                </c:pt>
                <c:pt idx="5">
                  <c:v>8.1199999999999992</c:v>
                </c:pt>
              </c:numCache>
            </c:numRef>
          </c:yVal>
          <c:smooth val="0"/>
          <c:extLst>
            <c:ext xmlns:c16="http://schemas.microsoft.com/office/drawing/2014/chart" uri="{C3380CC4-5D6E-409C-BE32-E72D297353CC}">
              <c16:uniqueId val="{00000005-B8E0-4105-847D-C6E660750956}"/>
            </c:ext>
          </c:extLst>
        </c:ser>
        <c:ser>
          <c:idx val="6"/>
          <c:order val="6"/>
          <c:tx>
            <c:v>ITBS=20</c:v>
          </c:tx>
          <c:xVal>
            <c:numRef>
              <c:f>'2101698-12tones'!$R$29:$R$33</c:f>
              <c:numCache>
                <c:formatCode>General</c:formatCode>
                <c:ptCount val="5"/>
                <c:pt idx="0">
                  <c:v>1</c:v>
                </c:pt>
                <c:pt idx="1">
                  <c:v>2</c:v>
                </c:pt>
                <c:pt idx="2">
                  <c:v>3</c:v>
                </c:pt>
                <c:pt idx="3">
                  <c:v>4</c:v>
                </c:pt>
                <c:pt idx="4">
                  <c:v>5</c:v>
                </c:pt>
              </c:numCache>
            </c:numRef>
          </c:xVal>
          <c:yVal>
            <c:numRef>
              <c:f>'2101698-12tones'!$Y$29:$Y$33</c:f>
              <c:numCache>
                <c:formatCode>General</c:formatCode>
                <c:ptCount val="5"/>
                <c:pt idx="0">
                  <c:v>9.82</c:v>
                </c:pt>
                <c:pt idx="1">
                  <c:v>9.3699999999999992</c:v>
                </c:pt>
                <c:pt idx="2">
                  <c:v>9.23</c:v>
                </c:pt>
                <c:pt idx="3">
                  <c:v>9.25</c:v>
                </c:pt>
                <c:pt idx="4">
                  <c:v>9.26</c:v>
                </c:pt>
              </c:numCache>
            </c:numRef>
          </c:yVal>
          <c:smooth val="0"/>
          <c:extLst>
            <c:ext xmlns:c16="http://schemas.microsoft.com/office/drawing/2014/chart" uri="{C3380CC4-5D6E-409C-BE32-E72D297353CC}">
              <c16:uniqueId val="{00000006-B8E0-4105-847D-C6E660750956}"/>
            </c:ext>
          </c:extLst>
        </c:ser>
        <c:ser>
          <c:idx val="7"/>
          <c:order val="7"/>
          <c:tx>
            <c:v>ITBS=21</c:v>
          </c:tx>
          <c:xVal>
            <c:numRef>
              <c:f>'2101698-12tones'!$R$29:$R$33</c:f>
              <c:numCache>
                <c:formatCode>General</c:formatCode>
                <c:ptCount val="5"/>
                <c:pt idx="0">
                  <c:v>1</c:v>
                </c:pt>
                <c:pt idx="1">
                  <c:v>2</c:v>
                </c:pt>
                <c:pt idx="2">
                  <c:v>3</c:v>
                </c:pt>
                <c:pt idx="3">
                  <c:v>4</c:v>
                </c:pt>
                <c:pt idx="4">
                  <c:v>5</c:v>
                </c:pt>
              </c:numCache>
            </c:numRef>
          </c:xVal>
          <c:yVal>
            <c:numRef>
              <c:f>'2101698-12tones'!$Z$29:$Z$33</c:f>
              <c:numCache>
                <c:formatCode>General</c:formatCode>
                <c:ptCount val="5"/>
                <c:pt idx="0">
                  <c:v>11.65</c:v>
                </c:pt>
                <c:pt idx="1">
                  <c:v>10.88</c:v>
                </c:pt>
                <c:pt idx="2">
                  <c:v>10.26</c:v>
                </c:pt>
                <c:pt idx="3">
                  <c:v>10.25</c:v>
                </c:pt>
                <c:pt idx="4">
                  <c:v>10.42</c:v>
                </c:pt>
              </c:numCache>
            </c:numRef>
          </c:yVal>
          <c:smooth val="0"/>
          <c:extLst>
            <c:ext xmlns:c16="http://schemas.microsoft.com/office/drawing/2014/chart" uri="{C3380CC4-5D6E-409C-BE32-E72D297353CC}">
              <c16:uniqueId val="{00000007-B8E0-4105-847D-C6E660750956}"/>
            </c:ext>
          </c:extLst>
        </c:ser>
        <c:dLbls>
          <c:showLegendKey val="0"/>
          <c:showVal val="0"/>
          <c:showCatName val="0"/>
          <c:showSerName val="0"/>
          <c:showPercent val="0"/>
          <c:showBubbleSize val="0"/>
        </c:dLbls>
        <c:axId val="836085872"/>
        <c:axId val="836080384"/>
      </c:scatterChart>
      <c:valAx>
        <c:axId val="836085872"/>
        <c:scaling>
          <c:orientation val="minMax"/>
          <c:max val="8"/>
          <c:min val="1"/>
        </c:scaling>
        <c:delete val="0"/>
        <c:axPos val="b"/>
        <c:majorGridlines/>
        <c:minorGridlines/>
        <c:title>
          <c:tx>
            <c:rich>
              <a:bodyPr/>
              <a:lstStyle/>
              <a:p>
                <a:pPr>
                  <a:defRPr sz="1200"/>
                </a:pPr>
                <a:r>
                  <a:rPr lang="en-US" altLang="en-US" sz="1200"/>
                  <a:t>Number of RUs</a:t>
                </a:r>
              </a:p>
            </c:rich>
          </c:tx>
          <c:layout>
            <c:manualLayout>
              <c:xMode val="edge"/>
              <c:yMode val="edge"/>
              <c:x val="0.41749122877497458"/>
              <c:y val="0.91903262092238469"/>
            </c:manualLayout>
          </c:layout>
          <c:overlay val="0"/>
        </c:title>
        <c:numFmt formatCode="General" sourceLinked="1"/>
        <c:majorTickMark val="out"/>
        <c:minorTickMark val="none"/>
        <c:tickLblPos val="nextTo"/>
        <c:crossAx val="836080384"/>
        <c:crossesAt val="3"/>
        <c:crossBetween val="midCat"/>
        <c:majorUnit val="1"/>
      </c:valAx>
      <c:valAx>
        <c:axId val="836080384"/>
        <c:scaling>
          <c:orientation val="minMax"/>
          <c:max val="12"/>
          <c:min val="4"/>
        </c:scaling>
        <c:delete val="0"/>
        <c:axPos val="l"/>
        <c:majorGridlines/>
        <c:title>
          <c:tx>
            <c:rich>
              <a:bodyPr rot="-5400000" vert="horz"/>
              <a:lstStyle/>
              <a:p>
                <a:pPr>
                  <a:defRPr sz="1200"/>
                </a:pPr>
                <a:r>
                  <a:rPr lang="en-US" altLang="en-US" sz="1200"/>
                  <a:t>SNR(dB)-&gt;10%BLER</a:t>
                </a:r>
              </a:p>
            </c:rich>
          </c:tx>
          <c:overlay val="0"/>
        </c:title>
        <c:numFmt formatCode="General" sourceLinked="0"/>
        <c:majorTickMark val="out"/>
        <c:minorTickMark val="none"/>
        <c:tickLblPos val="nextTo"/>
        <c:crossAx val="836085872"/>
        <c:crossesAt val="1"/>
        <c:crossBetween val="midCat"/>
        <c:majorUnit val="1"/>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1012</Words>
  <Characters>5772</Characters>
  <Application>Microsoft Office Word</Application>
  <DocSecurity>0</DocSecurity>
  <Lines>48</Lines>
  <Paragraphs>13</Paragraphs>
  <ScaleCrop>false</ScaleCrop>
  <Company/>
  <LinksUpToDate>false</LinksUpToDate>
  <CharactersWithSpaces>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Yunchuan Yang/PHY Research &amp; Standard Lab /SRC-Beijing/Staff Engineer/Samsung Electronics</dc:creator>
  <cp:keywords/>
  <dc:description/>
  <cp:lastModifiedBy>Yunchuan Yang/PHY Research &amp; Standard Lab /SRC-Beijing/Staff Engineer/Samsung Electronics</cp:lastModifiedBy>
  <cp:revision>2</cp:revision>
  <dcterms:created xsi:type="dcterms:W3CDTF">2022-04-25T20:31:00Z</dcterms:created>
  <dcterms:modified xsi:type="dcterms:W3CDTF">2022-04-25T20:31:00Z</dcterms:modified>
</cp:coreProperties>
</file>